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9126" w14:textId="3A017351" w:rsidR="008E179D" w:rsidRPr="00E432C0" w:rsidRDefault="00BE35D0" w:rsidP="00BE35D0">
      <w:pPr>
        <w:spacing w:after="120" w:line="240" w:lineRule="auto"/>
        <w:jc w:val="center"/>
        <w:rPr>
          <w:b/>
          <w:sz w:val="26"/>
          <w:szCs w:val="26"/>
          <w:u w:val="single"/>
          <w:rFonts w:ascii="Times New Roman" w:eastAsia="Times New Roman" w:hAnsi="Times New Roman" w:cs="Times New Roman"/>
        </w:rPr>
      </w:pPr>
      <w:r>
        <w:rPr>
          <w:b/>
          <w:sz w:val="26"/>
          <w:u w:val="single"/>
          <w:rFonts w:ascii="Times New Roman" w:hAnsi="Times New Roman"/>
        </w:rPr>
        <w:t xml:space="preserve">BILAGA 3 – TILLÄMPLIGA BIDRAGSSATSER</w:t>
      </w:r>
    </w:p>
    <w:p w14:paraId="4C3F9129" w14:textId="201234E5" w:rsidR="00A91261" w:rsidRPr="00E432C0" w:rsidRDefault="00A91261" w:rsidP="00AD34F3">
      <w:pPr>
        <w:spacing w:after="120" w:line="240" w:lineRule="auto"/>
        <w:jc w:val="both"/>
        <w:rPr>
          <w:rFonts w:ascii="Times New Roman" w:hAnsi="Times New Roman" w:cs="Times New Roman"/>
          <w:b/>
          <w:sz w:val="24"/>
          <w:szCs w:val="24"/>
          <w:highlight w:val="cyan"/>
        </w:rPr>
      </w:pPr>
    </w:p>
    <w:p w14:paraId="3E5D061C" w14:textId="3E751E01" w:rsidR="00A55CB7" w:rsidRPr="00E432C0" w:rsidRDefault="00A55CB7" w:rsidP="0031107B">
      <w:pPr>
        <w:pStyle w:val="Heading1"/>
        <w:rPr>
          <w:u w:val="single"/>
        </w:rPr>
      </w:pPr>
      <w:r>
        <w:rPr>
          <w:u w:val="single"/>
        </w:rPr>
        <w:t xml:space="preserve">VOLONTÄRARBETE</w:t>
      </w:r>
      <w:r>
        <w:rPr>
          <w:u w:val="single"/>
        </w:rPr>
        <w:t xml:space="preserve"> </w:t>
      </w:r>
    </w:p>
    <w:p w14:paraId="4C3F912B" w14:textId="2F2CBA0E" w:rsidR="008E179D" w:rsidRPr="00E432C0" w:rsidRDefault="008E179D" w:rsidP="009F1A33">
      <w:pPr>
        <w:pStyle w:val="Heading2"/>
      </w:pPr>
      <w:r>
        <w:t xml:space="preserve">Resor</w:t>
      </w:r>
      <w:r>
        <w:t xml:space="preserve"> </w:t>
      </w:r>
    </w:p>
    <w:p w14:paraId="58C08170" w14:textId="781C7252" w:rsidR="00A55CB7" w:rsidRPr="00E432C0" w:rsidRDefault="007775C8" w:rsidP="00A55CB7">
      <w:pPr>
        <w:spacing w:after="120" w:line="240" w:lineRule="auto"/>
        <w:ind w:left="360"/>
        <w:jc w:val="both"/>
        <w:rPr>
          <w:sz w:val="24"/>
          <w:szCs w:val="24"/>
          <w:rFonts w:ascii="Times New Roman" w:hAnsi="Times New Roman"/>
        </w:rPr>
      </w:pPr>
      <w:r>
        <w:rPr>
          <w:sz w:val="24"/>
          <w:rFonts w:ascii="Times New Roman" w:hAnsi="Times New Roman"/>
        </w:rPr>
        <w:t xml:space="preserve">Med </w:t>
      </w:r>
      <w:r>
        <w:rPr>
          <w:sz w:val="24"/>
          <w:i/>
          <w:iCs/>
          <w:rFonts w:ascii="Times New Roman" w:hAnsi="Times New Roman"/>
        </w:rPr>
        <w:t xml:space="preserve">avstånd</w:t>
      </w:r>
      <w:r>
        <w:rPr>
          <w:sz w:val="24"/>
          <w:rFonts w:ascii="Times New Roman" w:hAnsi="Times New Roman"/>
        </w:rPr>
        <w:t xml:space="preserve"> avses avståndet mellan ursprungsorten och platsen för verksamheten, medan </w:t>
      </w:r>
      <w:r>
        <w:rPr>
          <w:sz w:val="24"/>
          <w:i/>
          <w:iCs/>
          <w:rFonts w:ascii="Times New Roman" w:hAnsi="Times New Roman"/>
        </w:rPr>
        <w:t xml:space="preserve">belopp</w:t>
      </w:r>
      <w:r>
        <w:rPr>
          <w:sz w:val="24"/>
          <w:rFonts w:ascii="Times New Roman" w:hAnsi="Times New Roman"/>
        </w:rPr>
        <w:t xml:space="preserve"> avser bidraget för resan både till </w:t>
      </w:r>
      <w:r>
        <w:rPr>
          <w:sz w:val="24"/>
          <w:u w:val="single"/>
          <w:rFonts w:ascii="Times New Roman" w:hAnsi="Times New Roman"/>
        </w:rPr>
        <w:t xml:space="preserve">och</w:t>
      </w:r>
      <w:r>
        <w:rPr>
          <w:sz w:val="24"/>
          <w:rFonts w:ascii="Times New Roman" w:hAnsi="Times New Roman"/>
        </w:rPr>
        <w:t xml:space="preserve"> från den platsen.</w:t>
      </w:r>
    </w:p>
    <w:p w14:paraId="206178DF" w14:textId="77777777" w:rsidR="00A55CB7" w:rsidRPr="00E432C0" w:rsidRDefault="00A55CB7" w:rsidP="0031107B">
      <w:pPr>
        <w:spacing w:after="120" w:line="240" w:lineRule="auto"/>
        <w:ind w:left="2880" w:firstLine="720"/>
        <w:jc w:val="both"/>
        <w:rPr>
          <w:rFonts w:ascii="Times New Roman" w:hAnsi="Times New Roman" w:cs="Times New Roman"/>
        </w:rPr>
      </w:pPr>
    </w:p>
    <w:p w14:paraId="6C4BE73F" w14:textId="1D4742B9" w:rsidR="00A55CB7" w:rsidRPr="00E432C0" w:rsidRDefault="00AD34F3" w:rsidP="0031107B">
      <w:pPr>
        <w:spacing w:after="120" w:line="240" w:lineRule="auto"/>
        <w:ind w:left="2880" w:firstLine="720"/>
        <w:jc w:val="both"/>
        <w:rPr>
          <w:u w:val="single"/>
          <w:rFonts w:ascii="Times New Roman" w:hAnsi="Times New Roman" w:cs="Times New Roman"/>
        </w:rPr>
      </w:pPr>
      <w:r>
        <w:rPr>
          <w:u w:val="single"/>
          <w:rFonts w:ascii="Times New Roman" w:hAnsi="Times New Roman"/>
        </w:rPr>
        <w:t xml:space="preserve">Tabell 1 – Resebidrag</w:t>
      </w:r>
    </w:p>
    <w:p w14:paraId="51D76855" w14:textId="77777777" w:rsidR="00A55CB7" w:rsidRPr="00E432C0" w:rsidRDefault="00A55CB7" w:rsidP="0031107B">
      <w:pPr>
        <w:spacing w:after="120" w:line="240" w:lineRule="auto"/>
        <w:ind w:left="2880" w:firstLine="720"/>
        <w:jc w:val="both"/>
        <w:rPr>
          <w:rFonts w:ascii="Times New Roman" w:hAnsi="Times New Roman" w:cs="Times New Roman"/>
          <w:u w:val="single"/>
        </w:rPr>
      </w:pPr>
    </w:p>
    <w:tbl>
      <w:tblPr>
        <w:tblW w:w="3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976"/>
        <w:gridCol w:w="1688"/>
        <w:gridCol w:w="1687"/>
      </w:tblGrid>
      <w:tr w:rsidR="00613C12" w:rsidRPr="00894694" w14:paraId="3699D77D" w14:textId="346110B5" w:rsidTr="00E55903">
        <w:trPr>
          <w:trHeight w:val="519"/>
          <w:jc w:val="center"/>
        </w:trPr>
        <w:tc>
          <w:tcPr>
            <w:tcW w:w="5000" w:type="pct"/>
            <w:gridSpan w:val="3"/>
            <w:shd w:val="clear" w:color="auto" w:fill="BFBFBF" w:themeFill="background1" w:themeFillShade="BF"/>
            <w:vAlign w:val="center"/>
          </w:tcPr>
          <w:p w14:paraId="0ACABA63" w14:textId="0F5F7E03" w:rsidR="00613C12" w:rsidRPr="00E432C0" w:rsidRDefault="00613C12" w:rsidP="00016B01">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Resebidrag (i euro per deltagare)</w:t>
            </w:r>
          </w:p>
        </w:tc>
      </w:tr>
      <w:tr w:rsidR="004C15B3" w:rsidRPr="00894694" w14:paraId="4C3F9131" w14:textId="7B600895" w:rsidTr="00E55903">
        <w:trPr>
          <w:trHeight w:val="584"/>
          <w:jc w:val="center"/>
        </w:trPr>
        <w:tc>
          <w:tcPr>
            <w:tcW w:w="2343" w:type="pct"/>
            <w:shd w:val="clear" w:color="auto" w:fill="BFBFBF" w:themeFill="background1" w:themeFillShade="BF"/>
            <w:vAlign w:val="center"/>
          </w:tcPr>
          <w:p w14:paraId="4C3F912F" w14:textId="2C8006CC" w:rsidR="004C15B3" w:rsidRPr="00E432C0" w:rsidRDefault="004C15B3" w:rsidP="00016B01">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Avstånd</w:t>
            </w:r>
            <w:r>
              <w:rPr>
                <w:rStyle w:val="FootnoteReference"/>
                <w:rFonts w:ascii="Times New Roman" w:eastAsia="Times New Roman" w:hAnsi="Times New Roman" w:cs="Times New Roman"/>
                <w:b/>
                <w:bCs/>
                <w:color w:val="000000"/>
                <w:sz w:val="18"/>
                <w:szCs w:val="18"/>
                <w:lang w:eastAsia="en-GB"/>
              </w:rPr>
              <w:footnoteReference w:id="2"/>
            </w:r>
          </w:p>
        </w:tc>
        <w:tc>
          <w:tcPr>
            <w:tcW w:w="1329" w:type="pct"/>
            <w:shd w:val="clear" w:color="auto" w:fill="BFBFBF" w:themeFill="background1" w:themeFillShade="BF"/>
            <w:vAlign w:val="center"/>
          </w:tcPr>
          <w:p w14:paraId="4C3F9130" w14:textId="7F8F0120" w:rsidR="004C15B3" w:rsidRPr="00E432C0" w:rsidRDefault="004C15B3" w:rsidP="00016B01">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Belopp (standardresa)</w:t>
            </w:r>
          </w:p>
        </w:tc>
        <w:tc>
          <w:tcPr>
            <w:tcW w:w="1328" w:type="pct"/>
            <w:shd w:val="clear" w:color="auto" w:fill="BFBFBF" w:themeFill="background1" w:themeFillShade="BF"/>
          </w:tcPr>
          <w:p w14:paraId="2E3642A0" w14:textId="76399D30" w:rsidR="004C15B3" w:rsidRPr="00E432C0" w:rsidRDefault="004C15B3" w:rsidP="004C15B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Belopp (miljövänligt resande)</w:t>
            </w:r>
          </w:p>
        </w:tc>
      </w:tr>
      <w:tr w:rsidR="004C15B3" w:rsidRPr="006711D2" w14:paraId="4C3F9134" w14:textId="72A6CFC2" w:rsidTr="00E55903">
        <w:trPr>
          <w:trHeight w:val="236"/>
          <w:jc w:val="center"/>
        </w:trPr>
        <w:tc>
          <w:tcPr>
            <w:tcW w:w="2343" w:type="pct"/>
            <w:vAlign w:val="center"/>
          </w:tcPr>
          <w:p w14:paraId="4C3F9132" w14:textId="4F764DF0" w:rsidR="004C15B3" w:rsidRPr="006711D2" w:rsidRDefault="004C15B3" w:rsidP="00881FFE">
            <w:pPr>
              <w:spacing w:after="0" w:line="240" w:lineRule="auto"/>
              <w:jc w:val="center"/>
              <w:rPr>
                <w:color w:val="000000"/>
                <w:sz w:val="18"/>
                <w:szCs w:val="18"/>
                <w:rFonts w:ascii="Times New Roman" w:eastAsia="Times New Roman" w:hAnsi="Times New Roman" w:cs="Times New Roman"/>
              </w:rPr>
            </w:pPr>
            <w:r>
              <w:rPr>
                <w:color w:val="000000" w:themeColor="text1"/>
                <w:sz w:val="18"/>
                <w:rFonts w:ascii="Times New Roman" w:hAnsi="Times New Roman"/>
              </w:rPr>
              <w:t xml:space="preserve">10–99 km</w:t>
            </w:r>
          </w:p>
        </w:tc>
        <w:tc>
          <w:tcPr>
            <w:tcW w:w="1329" w:type="pct"/>
            <w:vAlign w:val="center"/>
          </w:tcPr>
          <w:p w14:paraId="4C3F9133" w14:textId="7B964974" w:rsidR="004C15B3" w:rsidRPr="006711D2" w:rsidRDefault="009F7F7D" w:rsidP="004C15B3">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28</w:t>
            </w:r>
            <w:r>
              <w:rPr>
                <w:color w:val="000000"/>
                <w:sz w:val="18"/>
                <w:rFonts w:ascii="Times New Roman" w:hAnsi="Times New Roman"/>
              </w:rPr>
              <w:t xml:space="preserve"> </w:t>
            </w:r>
          </w:p>
        </w:tc>
        <w:tc>
          <w:tcPr>
            <w:tcW w:w="1328" w:type="pct"/>
          </w:tcPr>
          <w:p w14:paraId="047D4B4D" w14:textId="4F8CF26F" w:rsidR="004C15B3" w:rsidRPr="006711D2" w:rsidDel="004C15B3" w:rsidRDefault="009F7F7D" w:rsidP="004C15B3">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56</w:t>
            </w:r>
          </w:p>
        </w:tc>
      </w:tr>
      <w:tr w:rsidR="004C15B3" w:rsidRPr="006711D2" w14:paraId="4C3F9137" w14:textId="55BE8C55" w:rsidTr="00E55903">
        <w:trPr>
          <w:trHeight w:val="236"/>
          <w:jc w:val="center"/>
        </w:trPr>
        <w:tc>
          <w:tcPr>
            <w:tcW w:w="2343" w:type="pct"/>
            <w:vAlign w:val="center"/>
          </w:tcPr>
          <w:p w14:paraId="4C3F9135" w14:textId="7D276A3B" w:rsidR="004C15B3" w:rsidRPr="006711D2" w:rsidRDefault="004C15B3"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100–499 km</w:t>
            </w:r>
          </w:p>
        </w:tc>
        <w:tc>
          <w:tcPr>
            <w:tcW w:w="1329" w:type="pct"/>
            <w:vAlign w:val="center"/>
          </w:tcPr>
          <w:p w14:paraId="4C3F9136" w14:textId="6D3D5993"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211</w:t>
            </w:r>
            <w:r>
              <w:rPr>
                <w:color w:val="000000"/>
                <w:sz w:val="18"/>
                <w:rFonts w:ascii="Times New Roman" w:hAnsi="Times New Roman"/>
              </w:rPr>
              <w:t xml:space="preserve"> </w:t>
            </w:r>
          </w:p>
        </w:tc>
        <w:tc>
          <w:tcPr>
            <w:tcW w:w="1328" w:type="pct"/>
          </w:tcPr>
          <w:p w14:paraId="0A1A7E09" w14:textId="65A240A8" w:rsidR="004C15B3" w:rsidRPr="006711D2" w:rsidRDefault="009F7F7D" w:rsidP="004C15B3">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285</w:t>
            </w:r>
          </w:p>
        </w:tc>
      </w:tr>
      <w:tr w:rsidR="004C15B3" w:rsidRPr="006711D2" w14:paraId="4C3F913A" w14:textId="3561DAFD" w:rsidTr="00E55903">
        <w:trPr>
          <w:trHeight w:val="268"/>
          <w:jc w:val="center"/>
        </w:trPr>
        <w:tc>
          <w:tcPr>
            <w:tcW w:w="2343" w:type="pct"/>
            <w:vAlign w:val="center"/>
          </w:tcPr>
          <w:p w14:paraId="4C3F9138" w14:textId="2163C8DC" w:rsidR="004C15B3" w:rsidRPr="006711D2" w:rsidRDefault="004C15B3"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500–1 999 km</w:t>
            </w:r>
          </w:p>
        </w:tc>
        <w:tc>
          <w:tcPr>
            <w:tcW w:w="1329" w:type="pct"/>
            <w:vAlign w:val="center"/>
          </w:tcPr>
          <w:p w14:paraId="4C3F9139" w14:textId="1C97485F"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309</w:t>
            </w:r>
          </w:p>
        </w:tc>
        <w:tc>
          <w:tcPr>
            <w:tcW w:w="1328" w:type="pct"/>
          </w:tcPr>
          <w:p w14:paraId="061AECD6" w14:textId="72C02818"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417</w:t>
            </w:r>
          </w:p>
        </w:tc>
      </w:tr>
      <w:tr w:rsidR="004C15B3" w:rsidRPr="006711D2" w14:paraId="4C3F913D" w14:textId="51FC87D0" w:rsidTr="00E55903">
        <w:trPr>
          <w:trHeight w:val="272"/>
          <w:jc w:val="center"/>
        </w:trPr>
        <w:tc>
          <w:tcPr>
            <w:tcW w:w="2343" w:type="pct"/>
            <w:vAlign w:val="center"/>
          </w:tcPr>
          <w:p w14:paraId="4C3F913B" w14:textId="5FCF96CA" w:rsidR="004C15B3" w:rsidRPr="006711D2" w:rsidRDefault="004C15B3"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2 000–2 999 km</w:t>
            </w:r>
          </w:p>
        </w:tc>
        <w:tc>
          <w:tcPr>
            <w:tcW w:w="1329" w:type="pct"/>
            <w:vAlign w:val="center"/>
          </w:tcPr>
          <w:p w14:paraId="4C3F913C" w14:textId="50CF1AC7"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395</w:t>
            </w:r>
          </w:p>
        </w:tc>
        <w:tc>
          <w:tcPr>
            <w:tcW w:w="1328" w:type="pct"/>
          </w:tcPr>
          <w:p w14:paraId="5FF307A2" w14:textId="34431A16"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535</w:t>
            </w:r>
          </w:p>
        </w:tc>
      </w:tr>
      <w:tr w:rsidR="004C15B3" w:rsidRPr="006711D2" w14:paraId="4C3F9140" w14:textId="0978C039" w:rsidTr="00E55903">
        <w:trPr>
          <w:trHeight w:val="262"/>
          <w:jc w:val="center"/>
        </w:trPr>
        <w:tc>
          <w:tcPr>
            <w:tcW w:w="2343" w:type="pct"/>
            <w:vAlign w:val="center"/>
          </w:tcPr>
          <w:p w14:paraId="4C3F913E" w14:textId="47F18FE9" w:rsidR="004C15B3" w:rsidRPr="006711D2" w:rsidRDefault="004C15B3"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3 000–3 999 km</w:t>
            </w:r>
          </w:p>
        </w:tc>
        <w:tc>
          <w:tcPr>
            <w:tcW w:w="1329" w:type="pct"/>
            <w:vAlign w:val="center"/>
          </w:tcPr>
          <w:p w14:paraId="4C3F913F" w14:textId="0D4C9703"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580</w:t>
            </w:r>
          </w:p>
        </w:tc>
        <w:tc>
          <w:tcPr>
            <w:tcW w:w="1328" w:type="pct"/>
          </w:tcPr>
          <w:p w14:paraId="78731389" w14:textId="4E49F979"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785</w:t>
            </w:r>
          </w:p>
        </w:tc>
      </w:tr>
      <w:tr w:rsidR="004C15B3" w:rsidRPr="006711D2" w14:paraId="4C3F9143" w14:textId="71C15DE3" w:rsidTr="00E55903">
        <w:trPr>
          <w:trHeight w:val="280"/>
          <w:jc w:val="center"/>
        </w:trPr>
        <w:tc>
          <w:tcPr>
            <w:tcW w:w="2343" w:type="pct"/>
            <w:vAlign w:val="center"/>
          </w:tcPr>
          <w:p w14:paraId="4C3F9141" w14:textId="17B3D760" w:rsidR="004C15B3" w:rsidRPr="006711D2" w:rsidRDefault="004C15B3"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4 000–7 999 km</w:t>
            </w:r>
          </w:p>
        </w:tc>
        <w:tc>
          <w:tcPr>
            <w:tcW w:w="1329" w:type="pct"/>
            <w:vAlign w:val="center"/>
          </w:tcPr>
          <w:p w14:paraId="4C3F9142" w14:textId="06F47752"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1 188</w:t>
            </w:r>
          </w:p>
        </w:tc>
        <w:tc>
          <w:tcPr>
            <w:tcW w:w="1328" w:type="pct"/>
          </w:tcPr>
          <w:p w14:paraId="223BB5B1" w14:textId="6B922887"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1 188</w:t>
            </w:r>
          </w:p>
        </w:tc>
      </w:tr>
      <w:tr w:rsidR="004C15B3" w:rsidRPr="00894694" w14:paraId="4C3F9146" w14:textId="67B61440" w:rsidTr="00E55903">
        <w:trPr>
          <w:trHeight w:val="270"/>
          <w:jc w:val="center"/>
        </w:trPr>
        <w:tc>
          <w:tcPr>
            <w:tcW w:w="2343" w:type="pct"/>
            <w:vAlign w:val="center"/>
          </w:tcPr>
          <w:p w14:paraId="4C3F9144" w14:textId="4668C13E" w:rsidR="004C15B3" w:rsidRPr="006711D2" w:rsidRDefault="004C15B3"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8 000 km eller mer</w:t>
            </w:r>
          </w:p>
        </w:tc>
        <w:tc>
          <w:tcPr>
            <w:tcW w:w="1329" w:type="pct"/>
            <w:vAlign w:val="center"/>
          </w:tcPr>
          <w:p w14:paraId="4C3F9145" w14:textId="6129B588"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1 735</w:t>
            </w:r>
          </w:p>
        </w:tc>
        <w:tc>
          <w:tcPr>
            <w:tcW w:w="1328" w:type="pct"/>
          </w:tcPr>
          <w:p w14:paraId="4F33C9FE" w14:textId="1826113A" w:rsidR="004C15B3" w:rsidRPr="006711D2" w:rsidRDefault="009F7F7D" w:rsidP="00016B01">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1 735</w:t>
            </w:r>
          </w:p>
        </w:tc>
      </w:tr>
    </w:tbl>
    <w:p w14:paraId="0D16DB0F" w14:textId="77777777" w:rsidR="00A55CB7" w:rsidRPr="00E432C0" w:rsidRDefault="00A55CB7" w:rsidP="00AD34F3">
      <w:pPr>
        <w:spacing w:after="120" w:line="240" w:lineRule="auto"/>
        <w:jc w:val="both"/>
        <w:rPr>
          <w:rFonts w:ascii="Times New Roman" w:hAnsi="Times New Roman"/>
        </w:rPr>
      </w:pPr>
    </w:p>
    <w:p w14:paraId="353C5906" w14:textId="2A3DEAA3" w:rsidR="008A67BF" w:rsidRPr="00E432C0" w:rsidRDefault="0017299B" w:rsidP="009F1A33">
      <w:pPr>
        <w:pStyle w:val="Heading2"/>
        <w:rPr>
          <w:szCs w:val="24"/>
        </w:rPr>
      </w:pPr>
      <w:r>
        <w:t xml:space="preserve">Förvaltningskostnader:</w:t>
      </w:r>
      <w:r>
        <w:t xml:space="preserve"> </w:t>
      </w:r>
    </w:p>
    <w:p w14:paraId="025E65E4" w14:textId="7361199A" w:rsidR="00AD34F3" w:rsidRPr="00E432C0" w:rsidRDefault="008A67BF" w:rsidP="003808AE">
      <w:pPr>
        <w:spacing w:after="120" w:line="240" w:lineRule="auto"/>
        <w:ind w:left="360"/>
        <w:jc w:val="both"/>
        <w:rPr>
          <w:sz w:val="24"/>
          <w:szCs w:val="24"/>
          <w:rFonts w:ascii="Times New Roman" w:hAnsi="Times New Roman"/>
        </w:rPr>
      </w:pPr>
      <w:r>
        <w:rPr>
          <w:sz w:val="24"/>
          <w:rFonts w:ascii="Times New Roman" w:hAnsi="Times New Roman"/>
        </w:rPr>
        <w:t xml:space="preserve">Förvaltningskostnaderna inbegriper planering, finansiering, samordning och kommunikation mellan partnerna samt administrationskostnader.</w:t>
      </w:r>
      <w:r>
        <w:rPr>
          <w:sz w:val="24"/>
          <w:rFonts w:ascii="Times New Roman" w:hAnsi="Times New Roman"/>
        </w:rPr>
        <w:t xml:space="preserve"> </w:t>
      </w:r>
      <w:r>
        <w:rPr>
          <w:sz w:val="24"/>
          <w:rFonts w:ascii="Times New Roman" w:hAnsi="Times New Roman"/>
        </w:rPr>
        <w:t xml:space="preserve">Förvaltningskostnaderna uppgår till 238 euro per deltagare.</w:t>
      </w:r>
      <w:r>
        <w:rPr>
          <w:sz w:val="24"/>
          <w:rFonts w:ascii="Times New Roman" w:hAnsi="Times New Roman"/>
        </w:rPr>
        <w:t xml:space="preserve"> </w:t>
      </w:r>
      <w:r>
        <w:rPr>
          <w:sz w:val="24"/>
          <w:rFonts w:ascii="Times New Roman" w:hAnsi="Times New Roman"/>
        </w:rPr>
        <w:t xml:space="preserve">För volontärgruppsverksamhet är beloppet 125 euro per deltagare.</w:t>
      </w:r>
    </w:p>
    <w:p w14:paraId="4699368E" w14:textId="77777777" w:rsidR="0017299B" w:rsidRPr="00E432C0" w:rsidRDefault="0017299B" w:rsidP="009F1A33">
      <w:pPr>
        <w:pStyle w:val="Heading2"/>
      </w:pPr>
      <w:r>
        <w:t xml:space="preserve">Organisatoriskt stöd:</w:t>
      </w:r>
      <w:r>
        <w:t xml:space="preserve"> </w:t>
      </w:r>
    </w:p>
    <w:p w14:paraId="6E0BDCA8" w14:textId="56BF5ED0" w:rsidR="00AD34F3" w:rsidRPr="00E432C0" w:rsidRDefault="0017299B" w:rsidP="003808AE">
      <w:pPr>
        <w:spacing w:after="120" w:line="240" w:lineRule="auto"/>
        <w:ind w:left="360"/>
        <w:jc w:val="both"/>
        <w:rPr>
          <w:sz w:val="24"/>
          <w:szCs w:val="24"/>
          <w:rFonts w:ascii="Times New Roman" w:hAnsi="Times New Roman"/>
        </w:rPr>
      </w:pPr>
      <w:r>
        <w:rPr>
          <w:sz w:val="24"/>
          <w:rFonts w:ascii="Times New Roman" w:hAnsi="Times New Roman"/>
        </w:rPr>
        <w:t xml:space="preserve">Kostnader som är direkt kopplade till genomförandet av volontärverksamheten (t.ex. förberedelser, övervakning och stöd till deltagare, validering av läranderesultat) och kostnader för deltagarnas uppehälle (t.ex. kost och logi samt lokala resor).</w:t>
      </w:r>
      <w:r>
        <w:rPr>
          <w:sz w:val="24"/>
          <w:rFonts w:ascii="Times New Roman" w:hAnsi="Times New Roman"/>
        </w:rPr>
        <w:t xml:space="preserve"> </w:t>
      </w:r>
      <w:r>
        <w:rPr>
          <w:sz w:val="24"/>
          <w:rFonts w:ascii="Times New Roman" w:hAnsi="Times New Roman"/>
        </w:rPr>
        <w:t xml:space="preserve">Bidragsbeloppen per deltagare och dag anges i följande tabell:</w:t>
      </w:r>
    </w:p>
    <w:p w14:paraId="477AC005" w14:textId="77777777" w:rsidR="00016B01" w:rsidRPr="00E432C0" w:rsidRDefault="00016B01">
      <w:pPr>
        <w:rPr>
          <w:sz w:val="24"/>
          <w:szCs w:val="24"/>
          <w:u w:val="single"/>
          <w:rFonts w:ascii="Times New Roman" w:hAnsi="Times New Roman" w:cs="Times New Roman"/>
        </w:rPr>
      </w:pPr>
      <w:r>
        <w:br w:type="page"/>
      </w:r>
    </w:p>
    <w:p w14:paraId="6BE5AC94" w14:textId="512EECC6" w:rsidR="00AD34F3" w:rsidRPr="00E432C0" w:rsidRDefault="00AD34F3" w:rsidP="0031107B">
      <w:pPr>
        <w:spacing w:after="120" w:line="240" w:lineRule="auto"/>
        <w:jc w:val="center"/>
        <w:rPr>
          <w:u w:val="single"/>
          <w:rFonts w:ascii="Times New Roman" w:hAnsi="Times New Roman" w:cs="Times New Roman"/>
        </w:rPr>
      </w:pPr>
      <w:r>
        <w:rPr>
          <w:u w:val="single"/>
          <w:rFonts w:ascii="Times New Roman" w:hAnsi="Times New Roman"/>
        </w:rPr>
        <w:t xml:space="preserve">Tabell 2 – Organisatoriskt stöd – Verksamhetskostnader</w:t>
      </w:r>
    </w:p>
    <w:p w14:paraId="103E54CE" w14:textId="77777777" w:rsidR="00A55CB7" w:rsidRPr="00E432C0" w:rsidRDefault="00A55CB7" w:rsidP="00AD34F3">
      <w:pPr>
        <w:spacing w:after="120" w:line="240" w:lineRule="auto"/>
        <w:jc w:val="both"/>
        <w:rPr>
          <w:rFonts w:ascii="Times New Roman" w:hAnsi="Times New Roman" w:cs="Times New Roman"/>
          <w:u w:val="single"/>
        </w:rPr>
      </w:pP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71"/>
      </w:tblGrid>
      <w:tr w:rsidR="00A46EBA" w:rsidRPr="00894694" w14:paraId="6CA0D3CF" w14:textId="77777777" w:rsidTr="00E55903">
        <w:trPr>
          <w:trHeight w:val="284"/>
          <w:tblHeader/>
          <w:jc w:val="center"/>
        </w:trPr>
        <w:tc>
          <w:tcPr>
            <w:tcW w:w="3600" w:type="dxa"/>
            <w:shd w:val="clear" w:color="000000" w:fill="C0C0C0"/>
            <w:vAlign w:val="center"/>
          </w:tcPr>
          <w:p w14:paraId="301A78EA" w14:textId="757060B5" w:rsidR="00A46EBA" w:rsidRPr="00E432C0" w:rsidRDefault="00A46EBA" w:rsidP="009F1A33">
            <w:pPr>
              <w:spacing w:after="0" w:line="240" w:lineRule="auto"/>
              <w:jc w:val="center"/>
              <w:rPr>
                <w:b/>
                <w:bCs/>
                <w:color w:val="000000"/>
                <w:sz w:val="18"/>
                <w:szCs w:val="18"/>
                <w:rFonts w:ascii="Times New Roman" w:eastAsia="Times New Roman" w:hAnsi="Times New Roman" w:cs="Times New Roman"/>
              </w:rPr>
            </w:pPr>
            <w:bookmarkStart w:id="0" w:name="_Hlk164169258"/>
          </w:p>
        </w:tc>
        <w:tc>
          <w:tcPr>
            <w:tcW w:w="2071" w:type="dxa"/>
            <w:shd w:val="clear" w:color="auto" w:fill="auto"/>
            <w:vAlign w:val="center"/>
          </w:tcPr>
          <w:p w14:paraId="5036F781"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Organisatoriskt stöd – Verksamhetskostnader</w:t>
            </w:r>
          </w:p>
          <w:p w14:paraId="67C1EA26"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 euro per dag)</w:t>
            </w:r>
          </w:p>
          <w:p w14:paraId="68C2A595" w14:textId="77777777" w:rsidR="009F1A33" w:rsidRDefault="009F1A33" w:rsidP="00AD34F3">
            <w:pPr>
              <w:spacing w:after="0" w:line="240" w:lineRule="auto"/>
              <w:jc w:val="center"/>
              <w:rPr>
                <w:rFonts w:ascii="Times New Roman" w:eastAsia="Times New Roman" w:hAnsi="Times New Roman" w:cs="Times New Roman"/>
                <w:b/>
                <w:bCs/>
                <w:color w:val="000000"/>
                <w:sz w:val="18"/>
                <w:szCs w:val="18"/>
                <w:lang w:eastAsia="en-GB"/>
              </w:rPr>
            </w:pPr>
          </w:p>
          <w:p w14:paraId="029D6E65" w14:textId="10A6C43A" w:rsidR="00A46EBA" w:rsidRPr="00E432C0" w:rsidRDefault="00A46EBA" w:rsidP="00AD34F3">
            <w:pPr>
              <w:spacing w:after="0" w:line="240" w:lineRule="auto"/>
              <w:jc w:val="center"/>
              <w:rPr>
                <w:b/>
                <w:color w:val="000000"/>
                <w:sz w:val="18"/>
                <w:szCs w:val="18"/>
                <w:rFonts w:ascii="Times New Roman" w:eastAsia="Times New Roman" w:hAnsi="Times New Roman" w:cs="Times New Roman"/>
              </w:rPr>
            </w:pPr>
            <w:r>
              <w:rPr>
                <w:b/>
                <w:color w:val="000000"/>
                <w:sz w:val="18"/>
                <w:rFonts w:ascii="Times New Roman" w:hAnsi="Times New Roman"/>
              </w:rPr>
              <w:t xml:space="preserve">Volontärarbete</w:t>
            </w:r>
          </w:p>
        </w:tc>
      </w:tr>
      <w:tr w:rsidR="009F1A33" w:rsidRPr="00894694" w14:paraId="3060318E" w14:textId="77777777" w:rsidTr="00E55903">
        <w:trPr>
          <w:trHeight w:val="284"/>
          <w:tblHeader/>
          <w:jc w:val="center"/>
        </w:trPr>
        <w:tc>
          <w:tcPr>
            <w:tcW w:w="3600" w:type="dxa"/>
            <w:shd w:val="clear" w:color="000000" w:fill="C0C0C0"/>
            <w:vAlign w:val="center"/>
            <w:hideMark/>
          </w:tcPr>
          <w:p w14:paraId="4C62F1BA"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Österrike</w:t>
            </w:r>
          </w:p>
        </w:tc>
        <w:tc>
          <w:tcPr>
            <w:tcW w:w="2071" w:type="dxa"/>
            <w:shd w:val="clear" w:color="auto" w:fill="auto"/>
            <w:vAlign w:val="center"/>
          </w:tcPr>
          <w:p w14:paraId="0AE05087" w14:textId="43EBE59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35</w:t>
            </w:r>
          </w:p>
        </w:tc>
      </w:tr>
      <w:tr w:rsidR="009F1A33" w:rsidRPr="00894694" w14:paraId="1D734D18" w14:textId="77777777" w:rsidTr="00E55903">
        <w:trPr>
          <w:trHeight w:val="284"/>
          <w:tblHeader/>
          <w:jc w:val="center"/>
        </w:trPr>
        <w:tc>
          <w:tcPr>
            <w:tcW w:w="3600" w:type="dxa"/>
            <w:shd w:val="clear" w:color="000000" w:fill="C0C0C0"/>
            <w:vAlign w:val="center"/>
            <w:hideMark/>
          </w:tcPr>
          <w:p w14:paraId="7559EF0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Belgien</w:t>
            </w:r>
          </w:p>
        </w:tc>
        <w:tc>
          <w:tcPr>
            <w:tcW w:w="2071" w:type="dxa"/>
            <w:shd w:val="clear" w:color="auto" w:fill="auto"/>
            <w:vAlign w:val="center"/>
          </w:tcPr>
          <w:p w14:paraId="16339C3D" w14:textId="4BD3BBCE"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36</w:t>
            </w:r>
          </w:p>
        </w:tc>
      </w:tr>
      <w:tr w:rsidR="009F1A33" w:rsidRPr="00894694" w14:paraId="4FAE4C8B" w14:textId="77777777" w:rsidTr="00E55903">
        <w:trPr>
          <w:trHeight w:val="284"/>
          <w:tblHeader/>
          <w:jc w:val="center"/>
        </w:trPr>
        <w:tc>
          <w:tcPr>
            <w:tcW w:w="3600" w:type="dxa"/>
            <w:shd w:val="clear" w:color="000000" w:fill="C0C0C0"/>
            <w:vAlign w:val="center"/>
            <w:hideMark/>
          </w:tcPr>
          <w:p w14:paraId="6B615F6B"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Bulgarien</w:t>
            </w:r>
          </w:p>
        </w:tc>
        <w:tc>
          <w:tcPr>
            <w:tcW w:w="2071" w:type="dxa"/>
            <w:shd w:val="clear" w:color="auto" w:fill="auto"/>
            <w:vAlign w:val="center"/>
          </w:tcPr>
          <w:p w14:paraId="11967393" w14:textId="14D8A189"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30</w:t>
            </w:r>
          </w:p>
        </w:tc>
      </w:tr>
      <w:tr w:rsidR="009F1A33" w:rsidRPr="00894694" w14:paraId="67B3B3AB" w14:textId="77777777" w:rsidTr="00E55903">
        <w:trPr>
          <w:trHeight w:val="284"/>
          <w:tblHeader/>
          <w:jc w:val="center"/>
        </w:trPr>
        <w:tc>
          <w:tcPr>
            <w:tcW w:w="3600" w:type="dxa"/>
            <w:shd w:val="clear" w:color="000000" w:fill="C0C0C0"/>
            <w:vAlign w:val="center"/>
            <w:hideMark/>
          </w:tcPr>
          <w:p w14:paraId="6CBB5DAA"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Kroatien</w:t>
            </w:r>
          </w:p>
        </w:tc>
        <w:tc>
          <w:tcPr>
            <w:tcW w:w="2071" w:type="dxa"/>
            <w:shd w:val="clear" w:color="auto" w:fill="auto"/>
            <w:vAlign w:val="center"/>
          </w:tcPr>
          <w:p w14:paraId="6B05358C" w14:textId="55B9B420"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40</w:t>
            </w:r>
          </w:p>
        </w:tc>
      </w:tr>
      <w:tr w:rsidR="009F1A33" w:rsidRPr="00894694" w14:paraId="2EADCDDD" w14:textId="77777777" w:rsidTr="00E55903">
        <w:trPr>
          <w:trHeight w:val="284"/>
          <w:tblHeader/>
          <w:jc w:val="center"/>
        </w:trPr>
        <w:tc>
          <w:tcPr>
            <w:tcW w:w="3600" w:type="dxa"/>
            <w:shd w:val="clear" w:color="000000" w:fill="C0C0C0"/>
            <w:vAlign w:val="center"/>
            <w:hideMark/>
          </w:tcPr>
          <w:p w14:paraId="740085FA"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Cypern</w:t>
            </w:r>
          </w:p>
        </w:tc>
        <w:tc>
          <w:tcPr>
            <w:tcW w:w="2071" w:type="dxa"/>
            <w:shd w:val="clear" w:color="auto" w:fill="auto"/>
            <w:vAlign w:val="center"/>
          </w:tcPr>
          <w:p w14:paraId="5320C660" w14:textId="504001A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30</w:t>
            </w:r>
          </w:p>
        </w:tc>
      </w:tr>
      <w:tr w:rsidR="009F1A33" w:rsidRPr="00894694" w14:paraId="54473057" w14:textId="77777777" w:rsidTr="00E55903">
        <w:trPr>
          <w:trHeight w:val="284"/>
          <w:tblHeader/>
          <w:jc w:val="center"/>
        </w:trPr>
        <w:tc>
          <w:tcPr>
            <w:tcW w:w="3600" w:type="dxa"/>
            <w:shd w:val="clear" w:color="000000" w:fill="C0C0C0"/>
            <w:vAlign w:val="center"/>
            <w:hideMark/>
          </w:tcPr>
          <w:p w14:paraId="5CBF5925" w14:textId="428CF95A" w:rsidR="009F1A33" w:rsidRPr="00E432C0" w:rsidRDefault="00AA44CA"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Tjeckien</w:t>
            </w:r>
          </w:p>
        </w:tc>
        <w:tc>
          <w:tcPr>
            <w:tcW w:w="2071" w:type="dxa"/>
            <w:shd w:val="clear" w:color="auto" w:fill="auto"/>
            <w:vAlign w:val="center"/>
          </w:tcPr>
          <w:p w14:paraId="33CBD3AF" w14:textId="3546D1AE"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24</w:t>
            </w:r>
          </w:p>
        </w:tc>
      </w:tr>
      <w:tr w:rsidR="009F1A33" w:rsidRPr="00894694" w14:paraId="65F52DA3" w14:textId="77777777" w:rsidTr="00E55903">
        <w:trPr>
          <w:trHeight w:val="284"/>
          <w:tblHeader/>
          <w:jc w:val="center"/>
        </w:trPr>
        <w:tc>
          <w:tcPr>
            <w:tcW w:w="3600" w:type="dxa"/>
            <w:shd w:val="clear" w:color="000000" w:fill="C0C0C0"/>
            <w:vAlign w:val="center"/>
            <w:hideMark/>
          </w:tcPr>
          <w:p w14:paraId="4A1653BE"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Danmark</w:t>
            </w:r>
          </w:p>
        </w:tc>
        <w:tc>
          <w:tcPr>
            <w:tcW w:w="2071" w:type="dxa"/>
            <w:shd w:val="clear" w:color="auto" w:fill="auto"/>
            <w:vAlign w:val="center"/>
          </w:tcPr>
          <w:p w14:paraId="55978D91" w14:textId="78E6CDD5"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55</w:t>
            </w:r>
          </w:p>
        </w:tc>
      </w:tr>
      <w:tr w:rsidR="009F1A33" w:rsidRPr="00894694" w14:paraId="78C3E772" w14:textId="77777777" w:rsidTr="00E55903">
        <w:trPr>
          <w:trHeight w:val="284"/>
          <w:tblHeader/>
          <w:jc w:val="center"/>
        </w:trPr>
        <w:tc>
          <w:tcPr>
            <w:tcW w:w="3600" w:type="dxa"/>
            <w:shd w:val="clear" w:color="000000" w:fill="C0C0C0"/>
            <w:vAlign w:val="center"/>
            <w:hideMark/>
          </w:tcPr>
          <w:p w14:paraId="09E4AA3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Estland</w:t>
            </w:r>
          </w:p>
        </w:tc>
        <w:tc>
          <w:tcPr>
            <w:tcW w:w="2071" w:type="dxa"/>
            <w:shd w:val="clear" w:color="auto" w:fill="auto"/>
            <w:vAlign w:val="center"/>
          </w:tcPr>
          <w:p w14:paraId="2463F92C" w14:textId="49736B79"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25</w:t>
            </w:r>
          </w:p>
        </w:tc>
      </w:tr>
      <w:tr w:rsidR="009F1A33" w:rsidRPr="00894694" w14:paraId="4AAFE7FD" w14:textId="77777777" w:rsidTr="00E55903">
        <w:trPr>
          <w:trHeight w:val="284"/>
          <w:tblHeader/>
          <w:jc w:val="center"/>
        </w:trPr>
        <w:tc>
          <w:tcPr>
            <w:tcW w:w="3600" w:type="dxa"/>
            <w:shd w:val="clear" w:color="000000" w:fill="C0C0C0"/>
            <w:vAlign w:val="center"/>
            <w:hideMark/>
          </w:tcPr>
          <w:p w14:paraId="0E930650"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Finland</w:t>
            </w:r>
          </w:p>
        </w:tc>
        <w:tc>
          <w:tcPr>
            <w:tcW w:w="2071" w:type="dxa"/>
            <w:shd w:val="clear" w:color="auto" w:fill="auto"/>
            <w:vAlign w:val="center"/>
          </w:tcPr>
          <w:p w14:paraId="3965F551" w14:textId="6BEEEDFA"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36</w:t>
            </w:r>
          </w:p>
        </w:tc>
      </w:tr>
      <w:tr w:rsidR="009F1A33" w:rsidRPr="00894694" w14:paraId="49EC12AD" w14:textId="77777777" w:rsidTr="00E55903">
        <w:trPr>
          <w:trHeight w:val="284"/>
          <w:tblHeader/>
          <w:jc w:val="center"/>
        </w:trPr>
        <w:tc>
          <w:tcPr>
            <w:tcW w:w="3600" w:type="dxa"/>
            <w:shd w:val="clear" w:color="000000" w:fill="C0C0C0"/>
            <w:vAlign w:val="center"/>
            <w:hideMark/>
          </w:tcPr>
          <w:p w14:paraId="5963A1E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Frankrike</w:t>
            </w:r>
          </w:p>
        </w:tc>
        <w:tc>
          <w:tcPr>
            <w:tcW w:w="2071" w:type="dxa"/>
            <w:shd w:val="clear" w:color="auto" w:fill="auto"/>
            <w:vAlign w:val="center"/>
          </w:tcPr>
          <w:p w14:paraId="5E484389" w14:textId="482C74A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28</w:t>
            </w:r>
          </w:p>
        </w:tc>
      </w:tr>
      <w:tr w:rsidR="009F1A33" w:rsidRPr="00894694" w14:paraId="6E924CD7" w14:textId="77777777" w:rsidTr="00E55903">
        <w:trPr>
          <w:trHeight w:val="284"/>
          <w:tblHeader/>
          <w:jc w:val="center"/>
        </w:trPr>
        <w:tc>
          <w:tcPr>
            <w:tcW w:w="3600" w:type="dxa"/>
            <w:shd w:val="clear" w:color="000000" w:fill="C0C0C0"/>
            <w:vAlign w:val="center"/>
            <w:hideMark/>
          </w:tcPr>
          <w:p w14:paraId="00955D5B"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Tyskland</w:t>
            </w:r>
          </w:p>
        </w:tc>
        <w:tc>
          <w:tcPr>
            <w:tcW w:w="2071" w:type="dxa"/>
            <w:shd w:val="clear" w:color="auto" w:fill="auto"/>
            <w:vAlign w:val="center"/>
          </w:tcPr>
          <w:p w14:paraId="7D2B0BC0" w14:textId="6C84D73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33</w:t>
            </w:r>
          </w:p>
        </w:tc>
      </w:tr>
      <w:tr w:rsidR="009F1A33" w:rsidRPr="00894694" w14:paraId="7DC66CA2" w14:textId="77777777" w:rsidTr="00E55903">
        <w:trPr>
          <w:trHeight w:val="284"/>
          <w:tblHeader/>
          <w:jc w:val="center"/>
        </w:trPr>
        <w:tc>
          <w:tcPr>
            <w:tcW w:w="3600" w:type="dxa"/>
            <w:shd w:val="clear" w:color="000000" w:fill="C0C0C0"/>
            <w:vAlign w:val="center"/>
            <w:hideMark/>
          </w:tcPr>
          <w:p w14:paraId="7D9AD7E7"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Grekland</w:t>
            </w:r>
          </w:p>
        </w:tc>
        <w:tc>
          <w:tcPr>
            <w:tcW w:w="2071" w:type="dxa"/>
            <w:shd w:val="clear" w:color="auto" w:fill="auto"/>
            <w:vAlign w:val="center"/>
          </w:tcPr>
          <w:p w14:paraId="3859A63D" w14:textId="3F40D53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30</w:t>
            </w:r>
          </w:p>
        </w:tc>
      </w:tr>
      <w:tr w:rsidR="009F1A33" w:rsidRPr="00894694" w14:paraId="0259D227" w14:textId="77777777" w:rsidTr="00E55903">
        <w:trPr>
          <w:trHeight w:val="284"/>
          <w:tblHeader/>
          <w:jc w:val="center"/>
        </w:trPr>
        <w:tc>
          <w:tcPr>
            <w:tcW w:w="3600" w:type="dxa"/>
            <w:shd w:val="clear" w:color="000000" w:fill="C0C0C0"/>
            <w:vAlign w:val="center"/>
            <w:hideMark/>
          </w:tcPr>
          <w:p w14:paraId="40428800"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Ungern</w:t>
            </w:r>
          </w:p>
        </w:tc>
        <w:tc>
          <w:tcPr>
            <w:tcW w:w="2071" w:type="dxa"/>
            <w:shd w:val="clear" w:color="auto" w:fill="auto"/>
            <w:vAlign w:val="center"/>
          </w:tcPr>
          <w:p w14:paraId="5368394C" w14:textId="354135A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24</w:t>
            </w:r>
          </w:p>
        </w:tc>
      </w:tr>
      <w:tr w:rsidR="009F1A33" w:rsidRPr="00894694" w14:paraId="43680CEE" w14:textId="77777777" w:rsidTr="00E55903">
        <w:trPr>
          <w:trHeight w:val="284"/>
          <w:tblHeader/>
          <w:jc w:val="center"/>
        </w:trPr>
        <w:tc>
          <w:tcPr>
            <w:tcW w:w="3600" w:type="dxa"/>
            <w:shd w:val="clear" w:color="000000" w:fill="C0C0C0"/>
            <w:vAlign w:val="center"/>
            <w:hideMark/>
          </w:tcPr>
          <w:p w14:paraId="4ADFC5A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Irland</w:t>
            </w:r>
          </w:p>
        </w:tc>
        <w:tc>
          <w:tcPr>
            <w:tcW w:w="2071" w:type="dxa"/>
            <w:shd w:val="clear" w:color="auto" w:fill="auto"/>
            <w:vAlign w:val="center"/>
          </w:tcPr>
          <w:p w14:paraId="05AFA82A" w14:textId="21B39C10"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52</w:t>
            </w:r>
          </w:p>
        </w:tc>
      </w:tr>
      <w:tr w:rsidR="009F1A33" w:rsidRPr="00894694" w14:paraId="2F51FA99" w14:textId="77777777" w:rsidTr="00E55903">
        <w:trPr>
          <w:trHeight w:val="284"/>
          <w:tblHeader/>
          <w:jc w:val="center"/>
        </w:trPr>
        <w:tc>
          <w:tcPr>
            <w:tcW w:w="3600" w:type="dxa"/>
            <w:shd w:val="clear" w:color="000000" w:fill="C0C0C0"/>
            <w:vAlign w:val="center"/>
            <w:hideMark/>
          </w:tcPr>
          <w:p w14:paraId="09C4E83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Italien</w:t>
            </w:r>
          </w:p>
        </w:tc>
        <w:tc>
          <w:tcPr>
            <w:tcW w:w="2071" w:type="dxa"/>
            <w:shd w:val="clear" w:color="auto" w:fill="auto"/>
            <w:vAlign w:val="center"/>
          </w:tcPr>
          <w:p w14:paraId="620E6DEF" w14:textId="0276D03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28</w:t>
            </w:r>
          </w:p>
        </w:tc>
      </w:tr>
      <w:tr w:rsidR="009F1A33" w:rsidRPr="00894694" w14:paraId="784BF0A5" w14:textId="77777777" w:rsidTr="00E55903">
        <w:trPr>
          <w:trHeight w:val="284"/>
          <w:tblHeader/>
          <w:jc w:val="center"/>
        </w:trPr>
        <w:tc>
          <w:tcPr>
            <w:tcW w:w="3600" w:type="dxa"/>
            <w:shd w:val="clear" w:color="000000" w:fill="C0C0C0"/>
            <w:vAlign w:val="center"/>
            <w:hideMark/>
          </w:tcPr>
          <w:p w14:paraId="770795AC"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Lettland</w:t>
            </w:r>
          </w:p>
        </w:tc>
        <w:tc>
          <w:tcPr>
            <w:tcW w:w="2071" w:type="dxa"/>
            <w:shd w:val="clear" w:color="auto" w:fill="auto"/>
            <w:vAlign w:val="center"/>
          </w:tcPr>
          <w:p w14:paraId="7905DC5F" w14:textId="231F26A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25</w:t>
            </w:r>
          </w:p>
        </w:tc>
      </w:tr>
      <w:tr w:rsidR="009F1A33" w:rsidRPr="00894694" w14:paraId="470BE293" w14:textId="77777777" w:rsidTr="00E55903">
        <w:trPr>
          <w:trHeight w:val="284"/>
          <w:tblHeader/>
          <w:jc w:val="center"/>
        </w:trPr>
        <w:tc>
          <w:tcPr>
            <w:tcW w:w="3600" w:type="dxa"/>
            <w:shd w:val="clear" w:color="000000" w:fill="C0C0C0"/>
            <w:vAlign w:val="center"/>
            <w:hideMark/>
          </w:tcPr>
          <w:p w14:paraId="145BD35E"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Litauen</w:t>
            </w:r>
          </w:p>
        </w:tc>
        <w:tc>
          <w:tcPr>
            <w:tcW w:w="2071" w:type="dxa"/>
            <w:shd w:val="clear" w:color="auto" w:fill="auto"/>
            <w:vAlign w:val="center"/>
          </w:tcPr>
          <w:p w14:paraId="21C88681" w14:textId="7D1B7A03"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26</w:t>
            </w:r>
          </w:p>
        </w:tc>
      </w:tr>
      <w:tr w:rsidR="009F1A33" w:rsidRPr="00894694" w14:paraId="3AB334F9" w14:textId="77777777" w:rsidTr="00E55903">
        <w:trPr>
          <w:trHeight w:val="284"/>
          <w:tblHeader/>
          <w:jc w:val="center"/>
        </w:trPr>
        <w:tc>
          <w:tcPr>
            <w:tcW w:w="3600" w:type="dxa"/>
            <w:shd w:val="clear" w:color="000000" w:fill="C0C0C0"/>
            <w:vAlign w:val="center"/>
            <w:hideMark/>
          </w:tcPr>
          <w:p w14:paraId="2DFFE9E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Luxemburg</w:t>
            </w:r>
          </w:p>
        </w:tc>
        <w:tc>
          <w:tcPr>
            <w:tcW w:w="2071" w:type="dxa"/>
            <w:shd w:val="clear" w:color="auto" w:fill="auto"/>
            <w:vAlign w:val="center"/>
          </w:tcPr>
          <w:p w14:paraId="4DBE4912" w14:textId="2224BAA8"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37</w:t>
            </w:r>
          </w:p>
        </w:tc>
      </w:tr>
      <w:tr w:rsidR="009F1A33" w:rsidRPr="00894694" w14:paraId="7052E241" w14:textId="77777777" w:rsidTr="00E55903">
        <w:trPr>
          <w:trHeight w:val="284"/>
          <w:tblHeader/>
          <w:jc w:val="center"/>
        </w:trPr>
        <w:tc>
          <w:tcPr>
            <w:tcW w:w="3600" w:type="dxa"/>
            <w:shd w:val="clear" w:color="000000" w:fill="C0C0C0"/>
            <w:vAlign w:val="center"/>
            <w:hideMark/>
          </w:tcPr>
          <w:p w14:paraId="0804081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Malta</w:t>
            </w:r>
          </w:p>
        </w:tc>
        <w:tc>
          <w:tcPr>
            <w:tcW w:w="2071" w:type="dxa"/>
            <w:shd w:val="clear" w:color="auto" w:fill="auto"/>
            <w:vAlign w:val="center"/>
          </w:tcPr>
          <w:p w14:paraId="1DB6B605" w14:textId="7619725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29</w:t>
            </w:r>
          </w:p>
        </w:tc>
      </w:tr>
      <w:tr w:rsidR="009F1A33" w:rsidRPr="00894694" w14:paraId="3E99BD06" w14:textId="77777777" w:rsidTr="00E55903">
        <w:trPr>
          <w:trHeight w:val="284"/>
          <w:tblHeader/>
          <w:jc w:val="center"/>
        </w:trPr>
        <w:tc>
          <w:tcPr>
            <w:tcW w:w="3600" w:type="dxa"/>
            <w:shd w:val="clear" w:color="000000" w:fill="C0C0C0"/>
            <w:vAlign w:val="center"/>
            <w:hideMark/>
          </w:tcPr>
          <w:p w14:paraId="36BEBB1E"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Nederländerna</w:t>
            </w:r>
          </w:p>
        </w:tc>
        <w:tc>
          <w:tcPr>
            <w:tcW w:w="2071" w:type="dxa"/>
            <w:shd w:val="clear" w:color="auto" w:fill="auto"/>
            <w:vAlign w:val="center"/>
          </w:tcPr>
          <w:p w14:paraId="4E1D5021" w14:textId="4944F728"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36</w:t>
            </w:r>
          </w:p>
        </w:tc>
      </w:tr>
      <w:tr w:rsidR="009F1A33" w:rsidRPr="00894694" w14:paraId="513DAB00" w14:textId="77777777" w:rsidTr="00E55903">
        <w:trPr>
          <w:trHeight w:val="284"/>
          <w:tblHeader/>
          <w:jc w:val="center"/>
        </w:trPr>
        <w:tc>
          <w:tcPr>
            <w:tcW w:w="3600" w:type="dxa"/>
            <w:shd w:val="clear" w:color="000000" w:fill="C0C0C0"/>
            <w:vAlign w:val="center"/>
            <w:hideMark/>
          </w:tcPr>
          <w:p w14:paraId="2AF56101"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Polen</w:t>
            </w:r>
          </w:p>
        </w:tc>
        <w:tc>
          <w:tcPr>
            <w:tcW w:w="2071" w:type="dxa"/>
            <w:shd w:val="clear" w:color="auto" w:fill="auto"/>
            <w:vAlign w:val="center"/>
          </w:tcPr>
          <w:p w14:paraId="22972454" w14:textId="75CA9B29"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25</w:t>
            </w:r>
          </w:p>
        </w:tc>
      </w:tr>
      <w:tr w:rsidR="009F1A33" w:rsidRPr="00894694" w14:paraId="0B6D0F0C" w14:textId="77777777" w:rsidTr="00E55903">
        <w:trPr>
          <w:trHeight w:val="284"/>
          <w:tblHeader/>
          <w:jc w:val="center"/>
        </w:trPr>
        <w:tc>
          <w:tcPr>
            <w:tcW w:w="3600" w:type="dxa"/>
            <w:shd w:val="clear" w:color="000000" w:fill="C0C0C0"/>
            <w:vAlign w:val="center"/>
            <w:hideMark/>
          </w:tcPr>
          <w:p w14:paraId="45D60A4C"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Portugal</w:t>
            </w:r>
          </w:p>
        </w:tc>
        <w:tc>
          <w:tcPr>
            <w:tcW w:w="2071" w:type="dxa"/>
            <w:shd w:val="clear" w:color="auto" w:fill="auto"/>
            <w:vAlign w:val="center"/>
          </w:tcPr>
          <w:p w14:paraId="3F55E3A5" w14:textId="78AF67B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27</w:t>
            </w:r>
          </w:p>
        </w:tc>
      </w:tr>
      <w:tr w:rsidR="009F1A33" w:rsidRPr="00894694" w14:paraId="480F32FF" w14:textId="77777777" w:rsidTr="00E55903">
        <w:trPr>
          <w:trHeight w:val="284"/>
          <w:tblHeader/>
          <w:jc w:val="center"/>
        </w:trPr>
        <w:tc>
          <w:tcPr>
            <w:tcW w:w="3600" w:type="dxa"/>
            <w:shd w:val="clear" w:color="000000" w:fill="C0C0C0"/>
            <w:vAlign w:val="center"/>
            <w:hideMark/>
          </w:tcPr>
          <w:p w14:paraId="71E6FC3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Rumänien</w:t>
            </w:r>
          </w:p>
        </w:tc>
        <w:tc>
          <w:tcPr>
            <w:tcW w:w="2071" w:type="dxa"/>
            <w:shd w:val="clear" w:color="auto" w:fill="auto"/>
            <w:vAlign w:val="center"/>
          </w:tcPr>
          <w:p w14:paraId="45661D40" w14:textId="7C2B6A3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23</w:t>
            </w:r>
          </w:p>
        </w:tc>
      </w:tr>
      <w:tr w:rsidR="009F1A33" w:rsidRPr="00894694" w14:paraId="1D7875AA" w14:textId="77777777" w:rsidTr="00E55903">
        <w:trPr>
          <w:trHeight w:val="284"/>
          <w:tblHeader/>
          <w:jc w:val="center"/>
        </w:trPr>
        <w:tc>
          <w:tcPr>
            <w:tcW w:w="3600" w:type="dxa"/>
            <w:shd w:val="clear" w:color="000000" w:fill="C0C0C0"/>
            <w:vAlign w:val="center"/>
            <w:hideMark/>
          </w:tcPr>
          <w:p w14:paraId="0A243C94"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Slovakien</w:t>
            </w:r>
          </w:p>
        </w:tc>
        <w:tc>
          <w:tcPr>
            <w:tcW w:w="2071" w:type="dxa"/>
            <w:shd w:val="clear" w:color="auto" w:fill="auto"/>
            <w:vAlign w:val="center"/>
          </w:tcPr>
          <w:p w14:paraId="2B34A85F" w14:textId="2897A95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24</w:t>
            </w:r>
          </w:p>
        </w:tc>
      </w:tr>
      <w:tr w:rsidR="009F1A33" w:rsidRPr="00894694" w14:paraId="59AB8956" w14:textId="77777777" w:rsidTr="00E55903">
        <w:trPr>
          <w:trHeight w:val="284"/>
          <w:tblHeader/>
          <w:jc w:val="center"/>
        </w:trPr>
        <w:tc>
          <w:tcPr>
            <w:tcW w:w="3600" w:type="dxa"/>
            <w:shd w:val="clear" w:color="000000" w:fill="C0C0C0"/>
            <w:vAlign w:val="center"/>
            <w:hideMark/>
          </w:tcPr>
          <w:p w14:paraId="3146B0A2"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Slovenien</w:t>
            </w:r>
          </w:p>
        </w:tc>
        <w:tc>
          <w:tcPr>
            <w:tcW w:w="2071" w:type="dxa"/>
            <w:shd w:val="clear" w:color="auto" w:fill="auto"/>
            <w:vAlign w:val="center"/>
          </w:tcPr>
          <w:p w14:paraId="7FF30154" w14:textId="5D490A5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26</w:t>
            </w:r>
          </w:p>
        </w:tc>
      </w:tr>
      <w:tr w:rsidR="009F1A33" w:rsidRPr="00894694" w14:paraId="5717713C" w14:textId="77777777" w:rsidTr="00E55903">
        <w:trPr>
          <w:trHeight w:val="284"/>
          <w:tblHeader/>
          <w:jc w:val="center"/>
        </w:trPr>
        <w:tc>
          <w:tcPr>
            <w:tcW w:w="3600" w:type="dxa"/>
            <w:shd w:val="clear" w:color="000000" w:fill="C0C0C0"/>
            <w:vAlign w:val="center"/>
            <w:hideMark/>
          </w:tcPr>
          <w:p w14:paraId="24C07D5D"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Spanien</w:t>
            </w:r>
          </w:p>
        </w:tc>
        <w:tc>
          <w:tcPr>
            <w:tcW w:w="2071" w:type="dxa"/>
            <w:shd w:val="clear" w:color="auto" w:fill="auto"/>
            <w:vAlign w:val="center"/>
          </w:tcPr>
          <w:p w14:paraId="07961974" w14:textId="561F406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25</w:t>
            </w:r>
          </w:p>
        </w:tc>
      </w:tr>
      <w:tr w:rsidR="009F1A33" w:rsidRPr="00894694" w14:paraId="3483C5F9" w14:textId="77777777" w:rsidTr="00E55903">
        <w:trPr>
          <w:trHeight w:val="284"/>
          <w:tblHeader/>
          <w:jc w:val="center"/>
        </w:trPr>
        <w:tc>
          <w:tcPr>
            <w:tcW w:w="3600" w:type="dxa"/>
            <w:shd w:val="clear" w:color="000000" w:fill="C0C0C0"/>
            <w:vAlign w:val="center"/>
            <w:hideMark/>
          </w:tcPr>
          <w:p w14:paraId="395FF499"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Sverige</w:t>
            </w:r>
          </w:p>
        </w:tc>
        <w:tc>
          <w:tcPr>
            <w:tcW w:w="2071" w:type="dxa"/>
            <w:shd w:val="clear" w:color="auto" w:fill="auto"/>
            <w:vAlign w:val="center"/>
          </w:tcPr>
          <w:p w14:paraId="31375757" w14:textId="07F6156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35</w:t>
            </w:r>
          </w:p>
        </w:tc>
      </w:tr>
      <w:tr w:rsidR="009F1A33" w:rsidRPr="00894694" w14:paraId="26F93F2C" w14:textId="77777777" w:rsidTr="00E55903">
        <w:trPr>
          <w:trHeight w:val="284"/>
          <w:tblHeader/>
          <w:jc w:val="center"/>
        </w:trPr>
        <w:tc>
          <w:tcPr>
            <w:tcW w:w="3600" w:type="dxa"/>
            <w:shd w:val="clear" w:color="000000" w:fill="C0C0C0"/>
            <w:vAlign w:val="center"/>
            <w:hideMark/>
          </w:tcPr>
          <w:p w14:paraId="6B3F099D" w14:textId="020B24FB"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Nordmakedonien</w:t>
            </w:r>
          </w:p>
        </w:tc>
        <w:tc>
          <w:tcPr>
            <w:tcW w:w="2071" w:type="dxa"/>
            <w:shd w:val="clear" w:color="auto" w:fill="auto"/>
            <w:vAlign w:val="center"/>
          </w:tcPr>
          <w:p w14:paraId="6C60B54F" w14:textId="06A0829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20</w:t>
            </w:r>
          </w:p>
        </w:tc>
      </w:tr>
      <w:tr w:rsidR="009F1A33" w:rsidRPr="00894694" w14:paraId="4F22F55D" w14:textId="77777777" w:rsidTr="00E55903">
        <w:trPr>
          <w:trHeight w:val="284"/>
          <w:tblHeader/>
          <w:jc w:val="center"/>
        </w:trPr>
        <w:tc>
          <w:tcPr>
            <w:tcW w:w="3600" w:type="dxa"/>
            <w:shd w:val="clear" w:color="000000" w:fill="C0C0C0"/>
            <w:vAlign w:val="center"/>
            <w:hideMark/>
          </w:tcPr>
          <w:p w14:paraId="42F94C82"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Island</w:t>
            </w:r>
          </w:p>
        </w:tc>
        <w:tc>
          <w:tcPr>
            <w:tcW w:w="2071" w:type="dxa"/>
            <w:shd w:val="clear" w:color="auto" w:fill="auto"/>
            <w:vAlign w:val="center"/>
          </w:tcPr>
          <w:p w14:paraId="70F8E2AD" w14:textId="56BE90BA"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36</w:t>
            </w:r>
          </w:p>
        </w:tc>
      </w:tr>
      <w:tr w:rsidR="009F1A33" w:rsidRPr="00894694" w14:paraId="7F86F3FC" w14:textId="77777777" w:rsidTr="00E55903">
        <w:trPr>
          <w:trHeight w:val="284"/>
          <w:tblHeader/>
          <w:jc w:val="center"/>
        </w:trPr>
        <w:tc>
          <w:tcPr>
            <w:tcW w:w="3600" w:type="dxa"/>
            <w:shd w:val="clear" w:color="000000" w:fill="C0C0C0"/>
            <w:vAlign w:val="center"/>
            <w:hideMark/>
          </w:tcPr>
          <w:p w14:paraId="0B2BD1B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Liechtenstein</w:t>
            </w:r>
          </w:p>
        </w:tc>
        <w:tc>
          <w:tcPr>
            <w:tcW w:w="2071" w:type="dxa"/>
            <w:shd w:val="clear" w:color="auto" w:fill="auto"/>
            <w:vAlign w:val="center"/>
          </w:tcPr>
          <w:p w14:paraId="2B1A4183" w14:textId="67C32069"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34</w:t>
            </w:r>
          </w:p>
        </w:tc>
      </w:tr>
      <w:tr w:rsidR="009F1A33" w:rsidRPr="00894694" w14:paraId="6F700BE0" w14:textId="77777777" w:rsidTr="00E55903">
        <w:trPr>
          <w:trHeight w:val="284"/>
          <w:tblHeader/>
          <w:jc w:val="center"/>
        </w:trPr>
        <w:tc>
          <w:tcPr>
            <w:tcW w:w="3600" w:type="dxa"/>
            <w:shd w:val="clear" w:color="000000" w:fill="C0C0C0"/>
            <w:vAlign w:val="center"/>
            <w:hideMark/>
          </w:tcPr>
          <w:p w14:paraId="774B0760"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Norge</w:t>
            </w:r>
          </w:p>
        </w:tc>
        <w:tc>
          <w:tcPr>
            <w:tcW w:w="2071" w:type="dxa"/>
            <w:shd w:val="clear" w:color="auto" w:fill="auto"/>
            <w:vAlign w:val="center"/>
          </w:tcPr>
          <w:p w14:paraId="1466DF65" w14:textId="43BF4B1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36</w:t>
            </w:r>
          </w:p>
        </w:tc>
      </w:tr>
      <w:tr w:rsidR="009F1A33" w:rsidRPr="00894694" w14:paraId="667E16B8" w14:textId="77777777" w:rsidTr="00E55903">
        <w:trPr>
          <w:trHeight w:val="284"/>
          <w:tblHeader/>
          <w:jc w:val="center"/>
        </w:trPr>
        <w:tc>
          <w:tcPr>
            <w:tcW w:w="3600" w:type="dxa"/>
            <w:shd w:val="clear" w:color="000000" w:fill="C0C0C0"/>
            <w:vAlign w:val="center"/>
            <w:hideMark/>
          </w:tcPr>
          <w:p w14:paraId="38848424" w14:textId="1CB171C0"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sz w:val="18"/>
                <w:rFonts w:ascii="Calibri" w:hAnsi="Calibri"/>
              </w:rPr>
              <w:t xml:space="preserve">Turkiet</w:t>
            </w:r>
          </w:p>
        </w:tc>
        <w:tc>
          <w:tcPr>
            <w:tcW w:w="2071" w:type="dxa"/>
            <w:shd w:val="clear" w:color="auto" w:fill="auto"/>
            <w:vAlign w:val="center"/>
          </w:tcPr>
          <w:p w14:paraId="4ECE24FB" w14:textId="5E65A0E6"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24</w:t>
            </w:r>
          </w:p>
        </w:tc>
      </w:tr>
      <w:tr w:rsidR="009F1A33" w:rsidRPr="00894694" w14:paraId="32585478" w14:textId="77777777" w:rsidTr="00E55903">
        <w:trPr>
          <w:trHeight w:val="284"/>
          <w:tblHeader/>
          <w:jc w:val="center"/>
        </w:trPr>
        <w:tc>
          <w:tcPr>
            <w:tcW w:w="3600" w:type="dxa"/>
            <w:shd w:val="clear" w:color="000000" w:fill="C0C0C0"/>
            <w:vAlign w:val="center"/>
            <w:hideMark/>
          </w:tcPr>
          <w:p w14:paraId="0E3A8C7B" w14:textId="23758685"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Partnerland i EU:s grannskap</w:t>
            </w:r>
          </w:p>
        </w:tc>
        <w:tc>
          <w:tcPr>
            <w:tcW w:w="2071" w:type="dxa"/>
            <w:shd w:val="clear" w:color="auto" w:fill="auto"/>
            <w:vAlign w:val="center"/>
          </w:tcPr>
          <w:p w14:paraId="772BF2EB" w14:textId="7BDA82B3"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29</w:t>
            </w:r>
          </w:p>
        </w:tc>
      </w:tr>
      <w:bookmarkEnd w:id="0"/>
    </w:tbl>
    <w:p w14:paraId="72D654BC" w14:textId="77777777" w:rsidR="00016B01" w:rsidRPr="00E432C0" w:rsidRDefault="00016B01">
      <w:pPr>
        <w:rPr>
          <w:u w:val="single"/>
          <w:rFonts w:ascii="Times New Roman" w:hAnsi="Times New Roman" w:cs="Times New Roman"/>
        </w:rPr>
      </w:pPr>
      <w:r>
        <w:br w:type="page"/>
      </w:r>
    </w:p>
    <w:p w14:paraId="4C3F91FF" w14:textId="00151D75" w:rsidR="008E179D" w:rsidRPr="00E432C0" w:rsidRDefault="00016B01" w:rsidP="009F1A33">
      <w:pPr>
        <w:pStyle w:val="Heading2"/>
      </w:pPr>
      <w:r>
        <w:t xml:space="preserve">Stöd till inkludering</w:t>
      </w:r>
    </w:p>
    <w:p w14:paraId="251AD1E7" w14:textId="2B72A22D" w:rsidR="00016B01" w:rsidRPr="00E432C0" w:rsidRDefault="00F34B61" w:rsidP="0031107B">
      <w:pPr>
        <w:spacing w:after="120" w:line="240" w:lineRule="auto"/>
        <w:ind w:left="360"/>
        <w:jc w:val="both"/>
        <w:rPr>
          <w:sz w:val="24"/>
          <w:szCs w:val="24"/>
          <w:rFonts w:ascii="Times New Roman" w:hAnsi="Times New Roman" w:cs="Times New Roman"/>
        </w:rPr>
      </w:pPr>
      <w:r>
        <w:rPr>
          <w:sz w:val="24"/>
          <w:rFonts w:ascii="Times New Roman" w:hAnsi="Times New Roman"/>
        </w:rPr>
        <w:t xml:space="preserve">Följande belopp (per dag och deltagare) ska beviljas för verksamheter där unga med begränsade möjligheter deltar.</w:t>
      </w:r>
    </w:p>
    <w:p w14:paraId="0B141062" w14:textId="77777777" w:rsidR="00A55CB7" w:rsidRPr="00E432C0" w:rsidRDefault="00A55CB7" w:rsidP="0031107B">
      <w:pPr>
        <w:spacing w:after="120" w:line="240" w:lineRule="auto"/>
        <w:ind w:left="360"/>
        <w:jc w:val="both"/>
        <w:rPr>
          <w:rFonts w:ascii="Times New Roman" w:hAnsi="Times New Roman"/>
          <w:sz w:val="24"/>
          <w:szCs w:val="24"/>
        </w:rPr>
      </w:pPr>
    </w:p>
    <w:p w14:paraId="76F6EE02" w14:textId="6EAF1789" w:rsidR="00F34B61" w:rsidRDefault="00F34B61" w:rsidP="0031107B">
      <w:pPr>
        <w:jc w:val="center"/>
        <w:rPr>
          <w:u w:val="single"/>
          <w:rFonts w:ascii="Times New Roman" w:hAnsi="Times New Roman" w:cs="Times New Roman"/>
        </w:rPr>
      </w:pPr>
      <w:r>
        <w:rPr>
          <w:u w:val="single"/>
          <w:rFonts w:ascii="Times New Roman" w:hAnsi="Times New Roman"/>
        </w:rPr>
        <w:t xml:space="preserve">Tabell 3 – Stöd till inkludering</w:t>
      </w:r>
      <w:r>
        <w:rPr>
          <w:u w:val="single"/>
          <w:rFonts w:ascii="Times New Roman" w:hAnsi="Times New Roman"/>
        </w:rPr>
        <w:t xml:space="preserve"> </w:t>
      </w: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71"/>
      </w:tblGrid>
      <w:tr w:rsidR="009F1A33" w:rsidRPr="00894694" w14:paraId="2E23362B" w14:textId="77777777" w:rsidTr="00E55903">
        <w:trPr>
          <w:trHeight w:val="284"/>
          <w:tblHeader/>
          <w:jc w:val="center"/>
        </w:trPr>
        <w:tc>
          <w:tcPr>
            <w:tcW w:w="3600" w:type="dxa"/>
            <w:shd w:val="clear" w:color="000000" w:fill="C0C0C0"/>
            <w:vAlign w:val="center"/>
          </w:tcPr>
          <w:p w14:paraId="2B5DFC97" w14:textId="77777777" w:rsidR="009F1A33" w:rsidRPr="00E432C0" w:rsidRDefault="009F1A33" w:rsidP="009F1A33">
            <w:pPr>
              <w:spacing w:after="0" w:line="240" w:lineRule="auto"/>
              <w:jc w:val="center"/>
              <w:rPr>
                <w:rFonts w:ascii="Times New Roman" w:eastAsia="Times New Roman" w:hAnsi="Times New Roman" w:cs="Times New Roman"/>
                <w:b/>
                <w:bCs/>
                <w:color w:val="000000"/>
                <w:sz w:val="18"/>
                <w:szCs w:val="18"/>
                <w:lang w:eastAsia="en-GB"/>
              </w:rPr>
            </w:pPr>
          </w:p>
        </w:tc>
        <w:tc>
          <w:tcPr>
            <w:tcW w:w="2071" w:type="dxa"/>
            <w:shd w:val="clear" w:color="auto" w:fill="auto"/>
            <w:vAlign w:val="center"/>
          </w:tcPr>
          <w:p w14:paraId="5AF26EDD" w14:textId="77777777" w:rsidR="009F1A33" w:rsidRDefault="009F1A33" w:rsidP="009F1A33">
            <w:pPr>
              <w:autoSpaceDE w:val="0"/>
              <w:adjustRightInd w:val="0"/>
              <w:jc w:val="center"/>
              <w:rPr>
                <w:b/>
                <w:bCs/>
                <w:sz w:val="18"/>
                <w:szCs w:val="18"/>
                <w:rFonts w:ascii="Calibri" w:hAnsi="Calibri"/>
              </w:rPr>
            </w:pPr>
            <w:r>
              <w:rPr>
                <w:b/>
                <w:sz w:val="18"/>
                <w:rFonts w:ascii="Calibri" w:hAnsi="Calibri"/>
              </w:rPr>
              <w:t xml:space="preserve">Stöd till inkludering</w:t>
            </w:r>
          </w:p>
          <w:p w14:paraId="6CA2F481" w14:textId="77777777" w:rsidR="009F1A33" w:rsidRDefault="009F1A33" w:rsidP="009F1A33">
            <w:pPr>
              <w:autoSpaceDE w:val="0"/>
              <w:adjustRightInd w:val="0"/>
              <w:jc w:val="center"/>
              <w:rPr>
                <w:b/>
                <w:bCs/>
                <w:sz w:val="18"/>
                <w:szCs w:val="18"/>
                <w:rFonts w:ascii="Calibri" w:hAnsi="Calibri"/>
              </w:rPr>
            </w:pPr>
            <w:r>
              <w:rPr>
                <w:b/>
                <w:sz w:val="18"/>
                <w:rFonts w:ascii="Calibri" w:hAnsi="Calibri"/>
              </w:rPr>
              <w:t xml:space="preserve">(i euro per dag)</w:t>
            </w:r>
          </w:p>
          <w:p w14:paraId="4FB00100" w14:textId="7C7CB223" w:rsidR="009F1A33" w:rsidRPr="00E432C0" w:rsidRDefault="009F1A33" w:rsidP="00C640A9">
            <w:pPr>
              <w:autoSpaceDE w:val="0"/>
              <w:adjustRightInd w:val="0"/>
              <w:jc w:val="center"/>
              <w:rPr>
                <w:b/>
                <w:color w:val="000000"/>
                <w:sz w:val="18"/>
                <w:szCs w:val="18"/>
                <w:rFonts w:ascii="Times New Roman" w:eastAsia="Times New Roman" w:hAnsi="Times New Roman" w:cs="Times New Roman"/>
              </w:rPr>
            </w:pPr>
            <w:r>
              <w:rPr>
                <w:b/>
                <w:sz w:val="18"/>
                <w:rFonts w:ascii="Calibri" w:hAnsi="Calibri"/>
              </w:rPr>
              <w:t xml:space="preserve">Volontärarbete</w:t>
            </w:r>
          </w:p>
        </w:tc>
      </w:tr>
      <w:tr w:rsidR="009F1A33" w:rsidRPr="00894694" w14:paraId="693B73F9" w14:textId="77777777" w:rsidTr="00E55903">
        <w:trPr>
          <w:trHeight w:val="284"/>
          <w:tblHeader/>
          <w:jc w:val="center"/>
        </w:trPr>
        <w:tc>
          <w:tcPr>
            <w:tcW w:w="3600" w:type="dxa"/>
            <w:shd w:val="clear" w:color="000000" w:fill="C0C0C0"/>
            <w:vAlign w:val="center"/>
            <w:hideMark/>
          </w:tcPr>
          <w:p w14:paraId="17E1C8F2"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Österrike</w:t>
            </w:r>
          </w:p>
        </w:tc>
        <w:tc>
          <w:tcPr>
            <w:tcW w:w="2071" w:type="dxa"/>
            <w:shd w:val="clear" w:color="auto" w:fill="auto"/>
            <w:vAlign w:val="center"/>
          </w:tcPr>
          <w:p w14:paraId="4BE69DAB" w14:textId="24EF1091"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47CA51DA" w14:textId="77777777" w:rsidTr="00E55903">
        <w:trPr>
          <w:trHeight w:val="284"/>
          <w:tblHeader/>
          <w:jc w:val="center"/>
        </w:trPr>
        <w:tc>
          <w:tcPr>
            <w:tcW w:w="3600" w:type="dxa"/>
            <w:shd w:val="clear" w:color="000000" w:fill="C0C0C0"/>
            <w:vAlign w:val="center"/>
            <w:hideMark/>
          </w:tcPr>
          <w:p w14:paraId="28DD02E8"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Belgien</w:t>
            </w:r>
          </w:p>
        </w:tc>
        <w:tc>
          <w:tcPr>
            <w:tcW w:w="2071" w:type="dxa"/>
            <w:shd w:val="clear" w:color="auto" w:fill="auto"/>
            <w:vAlign w:val="center"/>
          </w:tcPr>
          <w:p w14:paraId="41C543E4" w14:textId="023E066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36A29361" w14:textId="77777777" w:rsidTr="00E55903">
        <w:trPr>
          <w:trHeight w:val="284"/>
          <w:tblHeader/>
          <w:jc w:val="center"/>
        </w:trPr>
        <w:tc>
          <w:tcPr>
            <w:tcW w:w="3600" w:type="dxa"/>
            <w:shd w:val="clear" w:color="000000" w:fill="C0C0C0"/>
            <w:vAlign w:val="center"/>
            <w:hideMark/>
          </w:tcPr>
          <w:p w14:paraId="37B2F1BC"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Bulgarien</w:t>
            </w:r>
          </w:p>
        </w:tc>
        <w:tc>
          <w:tcPr>
            <w:tcW w:w="2071" w:type="dxa"/>
            <w:shd w:val="clear" w:color="auto" w:fill="auto"/>
            <w:vAlign w:val="center"/>
          </w:tcPr>
          <w:p w14:paraId="66F09575" w14:textId="296BE02A"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10</w:t>
            </w:r>
          </w:p>
        </w:tc>
      </w:tr>
      <w:tr w:rsidR="009F1A33" w:rsidRPr="00894694" w14:paraId="014997B7" w14:textId="77777777" w:rsidTr="00E55903">
        <w:trPr>
          <w:trHeight w:val="284"/>
          <w:tblHeader/>
          <w:jc w:val="center"/>
        </w:trPr>
        <w:tc>
          <w:tcPr>
            <w:tcW w:w="3600" w:type="dxa"/>
            <w:shd w:val="clear" w:color="000000" w:fill="C0C0C0"/>
            <w:vAlign w:val="center"/>
            <w:hideMark/>
          </w:tcPr>
          <w:p w14:paraId="15FCBCF8"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Kroatien</w:t>
            </w:r>
          </w:p>
        </w:tc>
        <w:tc>
          <w:tcPr>
            <w:tcW w:w="2071" w:type="dxa"/>
            <w:shd w:val="clear" w:color="auto" w:fill="auto"/>
            <w:vAlign w:val="center"/>
          </w:tcPr>
          <w:p w14:paraId="1BEA2992" w14:textId="0FB04320"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13</w:t>
            </w:r>
          </w:p>
        </w:tc>
      </w:tr>
      <w:tr w:rsidR="009F1A33" w:rsidRPr="00894694" w14:paraId="4C7A086F" w14:textId="77777777" w:rsidTr="00E55903">
        <w:trPr>
          <w:trHeight w:val="284"/>
          <w:tblHeader/>
          <w:jc w:val="center"/>
        </w:trPr>
        <w:tc>
          <w:tcPr>
            <w:tcW w:w="3600" w:type="dxa"/>
            <w:shd w:val="clear" w:color="000000" w:fill="C0C0C0"/>
            <w:vAlign w:val="center"/>
            <w:hideMark/>
          </w:tcPr>
          <w:p w14:paraId="7F4DFA81"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Cypern</w:t>
            </w:r>
          </w:p>
        </w:tc>
        <w:tc>
          <w:tcPr>
            <w:tcW w:w="2071" w:type="dxa"/>
            <w:shd w:val="clear" w:color="auto" w:fill="auto"/>
            <w:vAlign w:val="center"/>
          </w:tcPr>
          <w:p w14:paraId="6D901B73" w14:textId="776C88C6"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9</w:t>
            </w:r>
          </w:p>
        </w:tc>
      </w:tr>
      <w:tr w:rsidR="009F1A33" w:rsidRPr="00894694" w14:paraId="7C284D7F" w14:textId="77777777" w:rsidTr="00E55903">
        <w:trPr>
          <w:trHeight w:val="284"/>
          <w:tblHeader/>
          <w:jc w:val="center"/>
        </w:trPr>
        <w:tc>
          <w:tcPr>
            <w:tcW w:w="3600" w:type="dxa"/>
            <w:shd w:val="clear" w:color="000000" w:fill="C0C0C0"/>
            <w:vAlign w:val="center"/>
            <w:hideMark/>
          </w:tcPr>
          <w:p w14:paraId="00A25555" w14:textId="38A3A990" w:rsidR="009F1A33" w:rsidRPr="00E432C0" w:rsidRDefault="00AA44CA"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Tjeckien</w:t>
            </w:r>
          </w:p>
        </w:tc>
        <w:tc>
          <w:tcPr>
            <w:tcW w:w="2071" w:type="dxa"/>
            <w:shd w:val="clear" w:color="auto" w:fill="auto"/>
            <w:vAlign w:val="center"/>
          </w:tcPr>
          <w:p w14:paraId="6EB04A89" w14:textId="27D0DB1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395AC556" w14:textId="77777777" w:rsidTr="00E55903">
        <w:trPr>
          <w:trHeight w:val="284"/>
          <w:tblHeader/>
          <w:jc w:val="center"/>
        </w:trPr>
        <w:tc>
          <w:tcPr>
            <w:tcW w:w="3600" w:type="dxa"/>
            <w:shd w:val="clear" w:color="000000" w:fill="C0C0C0"/>
            <w:vAlign w:val="center"/>
            <w:hideMark/>
          </w:tcPr>
          <w:p w14:paraId="313203E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Danmark</w:t>
            </w:r>
          </w:p>
        </w:tc>
        <w:tc>
          <w:tcPr>
            <w:tcW w:w="2071" w:type="dxa"/>
            <w:shd w:val="clear" w:color="auto" w:fill="auto"/>
            <w:vAlign w:val="center"/>
          </w:tcPr>
          <w:p w14:paraId="66CBF3F4" w14:textId="495F9398"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19</w:t>
            </w:r>
          </w:p>
        </w:tc>
      </w:tr>
      <w:tr w:rsidR="009F1A33" w:rsidRPr="00894694" w14:paraId="45FAD0BC" w14:textId="77777777" w:rsidTr="00E55903">
        <w:trPr>
          <w:trHeight w:val="284"/>
          <w:tblHeader/>
          <w:jc w:val="center"/>
        </w:trPr>
        <w:tc>
          <w:tcPr>
            <w:tcW w:w="3600" w:type="dxa"/>
            <w:shd w:val="clear" w:color="000000" w:fill="C0C0C0"/>
            <w:vAlign w:val="center"/>
            <w:hideMark/>
          </w:tcPr>
          <w:p w14:paraId="6A514B1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Estland</w:t>
            </w:r>
          </w:p>
        </w:tc>
        <w:tc>
          <w:tcPr>
            <w:tcW w:w="2071" w:type="dxa"/>
            <w:shd w:val="clear" w:color="auto" w:fill="auto"/>
            <w:vAlign w:val="center"/>
          </w:tcPr>
          <w:p w14:paraId="4BBA5279" w14:textId="17197469"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17443631" w14:textId="77777777" w:rsidTr="00E55903">
        <w:trPr>
          <w:trHeight w:val="284"/>
          <w:tblHeader/>
          <w:jc w:val="center"/>
        </w:trPr>
        <w:tc>
          <w:tcPr>
            <w:tcW w:w="3600" w:type="dxa"/>
            <w:shd w:val="clear" w:color="000000" w:fill="C0C0C0"/>
            <w:vAlign w:val="center"/>
            <w:hideMark/>
          </w:tcPr>
          <w:p w14:paraId="4226A1E6"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Finland</w:t>
            </w:r>
          </w:p>
        </w:tc>
        <w:tc>
          <w:tcPr>
            <w:tcW w:w="2071" w:type="dxa"/>
            <w:shd w:val="clear" w:color="auto" w:fill="auto"/>
            <w:vAlign w:val="center"/>
          </w:tcPr>
          <w:p w14:paraId="5F1DDA15" w14:textId="2A58E0F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46D7AFB8" w14:textId="77777777" w:rsidTr="00E55903">
        <w:trPr>
          <w:trHeight w:val="284"/>
          <w:tblHeader/>
          <w:jc w:val="center"/>
        </w:trPr>
        <w:tc>
          <w:tcPr>
            <w:tcW w:w="3600" w:type="dxa"/>
            <w:shd w:val="clear" w:color="000000" w:fill="C0C0C0"/>
            <w:vAlign w:val="center"/>
            <w:hideMark/>
          </w:tcPr>
          <w:p w14:paraId="2EDFB21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Frankrike</w:t>
            </w:r>
          </w:p>
        </w:tc>
        <w:tc>
          <w:tcPr>
            <w:tcW w:w="2071" w:type="dxa"/>
            <w:shd w:val="clear" w:color="auto" w:fill="auto"/>
            <w:vAlign w:val="center"/>
          </w:tcPr>
          <w:p w14:paraId="56C10B34" w14:textId="769999D5"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9</w:t>
            </w:r>
          </w:p>
        </w:tc>
      </w:tr>
      <w:tr w:rsidR="009F1A33" w:rsidRPr="00894694" w14:paraId="7720A6B1" w14:textId="77777777" w:rsidTr="00E55903">
        <w:trPr>
          <w:trHeight w:val="284"/>
          <w:tblHeader/>
          <w:jc w:val="center"/>
        </w:trPr>
        <w:tc>
          <w:tcPr>
            <w:tcW w:w="3600" w:type="dxa"/>
            <w:shd w:val="clear" w:color="000000" w:fill="C0C0C0"/>
            <w:vAlign w:val="center"/>
            <w:hideMark/>
          </w:tcPr>
          <w:p w14:paraId="5B7CF9E9"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Tyskland</w:t>
            </w:r>
          </w:p>
        </w:tc>
        <w:tc>
          <w:tcPr>
            <w:tcW w:w="2071" w:type="dxa"/>
            <w:shd w:val="clear" w:color="auto" w:fill="auto"/>
            <w:vAlign w:val="center"/>
          </w:tcPr>
          <w:p w14:paraId="648C5834" w14:textId="4FAE33D8"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4D0BEE17" w14:textId="77777777" w:rsidTr="00E55903">
        <w:trPr>
          <w:trHeight w:val="284"/>
          <w:tblHeader/>
          <w:jc w:val="center"/>
        </w:trPr>
        <w:tc>
          <w:tcPr>
            <w:tcW w:w="3600" w:type="dxa"/>
            <w:shd w:val="clear" w:color="000000" w:fill="C0C0C0"/>
            <w:vAlign w:val="center"/>
            <w:hideMark/>
          </w:tcPr>
          <w:p w14:paraId="3AA7D268"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Grekland</w:t>
            </w:r>
          </w:p>
        </w:tc>
        <w:tc>
          <w:tcPr>
            <w:tcW w:w="2071" w:type="dxa"/>
            <w:shd w:val="clear" w:color="auto" w:fill="auto"/>
            <w:vAlign w:val="center"/>
          </w:tcPr>
          <w:p w14:paraId="533FAE3B" w14:textId="67F59A5F"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9</w:t>
            </w:r>
          </w:p>
        </w:tc>
      </w:tr>
      <w:tr w:rsidR="009F1A33" w:rsidRPr="00894694" w14:paraId="36E9F26C" w14:textId="77777777" w:rsidTr="00E55903">
        <w:trPr>
          <w:trHeight w:val="284"/>
          <w:tblHeader/>
          <w:jc w:val="center"/>
        </w:trPr>
        <w:tc>
          <w:tcPr>
            <w:tcW w:w="3600" w:type="dxa"/>
            <w:shd w:val="clear" w:color="000000" w:fill="C0C0C0"/>
            <w:vAlign w:val="center"/>
            <w:hideMark/>
          </w:tcPr>
          <w:p w14:paraId="5DB9CE5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Ungern</w:t>
            </w:r>
          </w:p>
        </w:tc>
        <w:tc>
          <w:tcPr>
            <w:tcW w:w="2071" w:type="dxa"/>
            <w:shd w:val="clear" w:color="auto" w:fill="auto"/>
            <w:vAlign w:val="center"/>
          </w:tcPr>
          <w:p w14:paraId="3C2D74E3" w14:textId="5452589F"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0DA3CC24" w14:textId="77777777" w:rsidTr="00E55903">
        <w:trPr>
          <w:trHeight w:val="284"/>
          <w:tblHeader/>
          <w:jc w:val="center"/>
        </w:trPr>
        <w:tc>
          <w:tcPr>
            <w:tcW w:w="3600" w:type="dxa"/>
            <w:shd w:val="clear" w:color="000000" w:fill="C0C0C0"/>
            <w:vAlign w:val="center"/>
            <w:hideMark/>
          </w:tcPr>
          <w:p w14:paraId="4805D76D"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Irland</w:t>
            </w:r>
          </w:p>
        </w:tc>
        <w:tc>
          <w:tcPr>
            <w:tcW w:w="2071" w:type="dxa"/>
            <w:shd w:val="clear" w:color="auto" w:fill="auto"/>
            <w:vAlign w:val="center"/>
          </w:tcPr>
          <w:p w14:paraId="2326414C" w14:textId="1261C3FF"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18</w:t>
            </w:r>
          </w:p>
        </w:tc>
      </w:tr>
      <w:tr w:rsidR="009F1A33" w:rsidRPr="00894694" w14:paraId="17E3811F" w14:textId="77777777" w:rsidTr="00E55903">
        <w:trPr>
          <w:trHeight w:val="284"/>
          <w:tblHeader/>
          <w:jc w:val="center"/>
        </w:trPr>
        <w:tc>
          <w:tcPr>
            <w:tcW w:w="3600" w:type="dxa"/>
            <w:shd w:val="clear" w:color="000000" w:fill="C0C0C0"/>
            <w:vAlign w:val="center"/>
            <w:hideMark/>
          </w:tcPr>
          <w:p w14:paraId="5FDB3826"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Italien</w:t>
            </w:r>
          </w:p>
        </w:tc>
        <w:tc>
          <w:tcPr>
            <w:tcW w:w="2071" w:type="dxa"/>
            <w:shd w:val="clear" w:color="auto" w:fill="auto"/>
            <w:vAlign w:val="center"/>
          </w:tcPr>
          <w:p w14:paraId="7805F70C" w14:textId="2707A48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9</w:t>
            </w:r>
          </w:p>
        </w:tc>
      </w:tr>
      <w:tr w:rsidR="009F1A33" w:rsidRPr="00894694" w14:paraId="5DDAD9DD" w14:textId="77777777" w:rsidTr="00E55903">
        <w:trPr>
          <w:trHeight w:val="284"/>
          <w:tblHeader/>
          <w:jc w:val="center"/>
        </w:trPr>
        <w:tc>
          <w:tcPr>
            <w:tcW w:w="3600" w:type="dxa"/>
            <w:shd w:val="clear" w:color="000000" w:fill="C0C0C0"/>
            <w:vAlign w:val="center"/>
            <w:hideMark/>
          </w:tcPr>
          <w:p w14:paraId="0DDD3C2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Lettland</w:t>
            </w:r>
          </w:p>
        </w:tc>
        <w:tc>
          <w:tcPr>
            <w:tcW w:w="2071" w:type="dxa"/>
            <w:shd w:val="clear" w:color="auto" w:fill="auto"/>
            <w:vAlign w:val="center"/>
          </w:tcPr>
          <w:p w14:paraId="7B5A9A35" w14:textId="22229F83"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6AB464D2" w14:textId="77777777" w:rsidTr="00E55903">
        <w:trPr>
          <w:trHeight w:val="284"/>
          <w:tblHeader/>
          <w:jc w:val="center"/>
        </w:trPr>
        <w:tc>
          <w:tcPr>
            <w:tcW w:w="3600" w:type="dxa"/>
            <w:shd w:val="clear" w:color="000000" w:fill="C0C0C0"/>
            <w:vAlign w:val="center"/>
            <w:hideMark/>
          </w:tcPr>
          <w:p w14:paraId="2FE4E1CE"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Litauen</w:t>
            </w:r>
          </w:p>
        </w:tc>
        <w:tc>
          <w:tcPr>
            <w:tcW w:w="2071" w:type="dxa"/>
            <w:shd w:val="clear" w:color="auto" w:fill="auto"/>
            <w:vAlign w:val="center"/>
          </w:tcPr>
          <w:p w14:paraId="7AB7729A" w14:textId="402C13C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4317E7B3" w14:textId="77777777" w:rsidTr="00E55903">
        <w:trPr>
          <w:trHeight w:val="284"/>
          <w:tblHeader/>
          <w:jc w:val="center"/>
        </w:trPr>
        <w:tc>
          <w:tcPr>
            <w:tcW w:w="3600" w:type="dxa"/>
            <w:shd w:val="clear" w:color="000000" w:fill="C0C0C0"/>
            <w:vAlign w:val="center"/>
            <w:hideMark/>
          </w:tcPr>
          <w:p w14:paraId="258CB544"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Luxemburg</w:t>
            </w:r>
          </w:p>
        </w:tc>
        <w:tc>
          <w:tcPr>
            <w:tcW w:w="2071" w:type="dxa"/>
            <w:shd w:val="clear" w:color="auto" w:fill="auto"/>
            <w:vAlign w:val="center"/>
          </w:tcPr>
          <w:p w14:paraId="2212B78A" w14:textId="6A48FF2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13</w:t>
            </w:r>
          </w:p>
        </w:tc>
      </w:tr>
      <w:tr w:rsidR="009F1A33" w:rsidRPr="00894694" w14:paraId="56B0C8A8" w14:textId="77777777" w:rsidTr="00E55903">
        <w:trPr>
          <w:trHeight w:val="284"/>
          <w:tblHeader/>
          <w:jc w:val="center"/>
        </w:trPr>
        <w:tc>
          <w:tcPr>
            <w:tcW w:w="3600" w:type="dxa"/>
            <w:shd w:val="clear" w:color="000000" w:fill="C0C0C0"/>
            <w:vAlign w:val="center"/>
            <w:hideMark/>
          </w:tcPr>
          <w:p w14:paraId="07208B3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Malta</w:t>
            </w:r>
          </w:p>
        </w:tc>
        <w:tc>
          <w:tcPr>
            <w:tcW w:w="2071" w:type="dxa"/>
            <w:shd w:val="clear" w:color="auto" w:fill="auto"/>
            <w:vAlign w:val="center"/>
          </w:tcPr>
          <w:p w14:paraId="0689272E" w14:textId="7346E73E"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11</w:t>
            </w:r>
          </w:p>
        </w:tc>
      </w:tr>
      <w:tr w:rsidR="009F1A33" w:rsidRPr="00894694" w14:paraId="31716A57" w14:textId="77777777" w:rsidTr="00E55903">
        <w:trPr>
          <w:trHeight w:val="284"/>
          <w:tblHeader/>
          <w:jc w:val="center"/>
        </w:trPr>
        <w:tc>
          <w:tcPr>
            <w:tcW w:w="3600" w:type="dxa"/>
            <w:shd w:val="clear" w:color="000000" w:fill="C0C0C0"/>
            <w:vAlign w:val="center"/>
            <w:hideMark/>
          </w:tcPr>
          <w:p w14:paraId="570EB0AB"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Nederländerna</w:t>
            </w:r>
          </w:p>
        </w:tc>
        <w:tc>
          <w:tcPr>
            <w:tcW w:w="2071" w:type="dxa"/>
            <w:shd w:val="clear" w:color="auto" w:fill="auto"/>
            <w:vAlign w:val="center"/>
          </w:tcPr>
          <w:p w14:paraId="699C6F94" w14:textId="754034A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13</w:t>
            </w:r>
          </w:p>
        </w:tc>
      </w:tr>
      <w:tr w:rsidR="009F1A33" w:rsidRPr="00894694" w14:paraId="0287E336" w14:textId="77777777" w:rsidTr="00E55903">
        <w:trPr>
          <w:trHeight w:val="284"/>
          <w:tblHeader/>
          <w:jc w:val="center"/>
        </w:trPr>
        <w:tc>
          <w:tcPr>
            <w:tcW w:w="3600" w:type="dxa"/>
            <w:shd w:val="clear" w:color="000000" w:fill="C0C0C0"/>
            <w:vAlign w:val="center"/>
            <w:hideMark/>
          </w:tcPr>
          <w:p w14:paraId="670962D2"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Polen</w:t>
            </w:r>
          </w:p>
        </w:tc>
        <w:tc>
          <w:tcPr>
            <w:tcW w:w="2071" w:type="dxa"/>
            <w:shd w:val="clear" w:color="auto" w:fill="auto"/>
            <w:vAlign w:val="center"/>
          </w:tcPr>
          <w:p w14:paraId="6E20FC9C" w14:textId="4E08758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039C5C9B" w14:textId="77777777" w:rsidTr="00E55903">
        <w:trPr>
          <w:trHeight w:val="284"/>
          <w:tblHeader/>
          <w:jc w:val="center"/>
        </w:trPr>
        <w:tc>
          <w:tcPr>
            <w:tcW w:w="3600" w:type="dxa"/>
            <w:shd w:val="clear" w:color="000000" w:fill="C0C0C0"/>
            <w:vAlign w:val="center"/>
            <w:hideMark/>
          </w:tcPr>
          <w:p w14:paraId="32244FE2"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Portugal</w:t>
            </w:r>
          </w:p>
        </w:tc>
        <w:tc>
          <w:tcPr>
            <w:tcW w:w="2071" w:type="dxa"/>
            <w:shd w:val="clear" w:color="auto" w:fill="auto"/>
            <w:vAlign w:val="center"/>
          </w:tcPr>
          <w:p w14:paraId="36194C99" w14:textId="510FD39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9</w:t>
            </w:r>
          </w:p>
        </w:tc>
      </w:tr>
      <w:tr w:rsidR="009F1A33" w:rsidRPr="00894694" w14:paraId="6BCB0A41" w14:textId="77777777" w:rsidTr="00E55903">
        <w:trPr>
          <w:trHeight w:val="284"/>
          <w:tblHeader/>
          <w:jc w:val="center"/>
        </w:trPr>
        <w:tc>
          <w:tcPr>
            <w:tcW w:w="3600" w:type="dxa"/>
            <w:shd w:val="clear" w:color="000000" w:fill="C0C0C0"/>
            <w:vAlign w:val="center"/>
            <w:hideMark/>
          </w:tcPr>
          <w:p w14:paraId="209963AD"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Rumänien</w:t>
            </w:r>
          </w:p>
        </w:tc>
        <w:tc>
          <w:tcPr>
            <w:tcW w:w="2071" w:type="dxa"/>
            <w:shd w:val="clear" w:color="auto" w:fill="auto"/>
            <w:vAlign w:val="center"/>
          </w:tcPr>
          <w:p w14:paraId="3791B49F" w14:textId="69D0B0DA"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0D9C2FBE" w14:textId="77777777" w:rsidTr="00E55903">
        <w:trPr>
          <w:trHeight w:val="284"/>
          <w:tblHeader/>
          <w:jc w:val="center"/>
        </w:trPr>
        <w:tc>
          <w:tcPr>
            <w:tcW w:w="3600" w:type="dxa"/>
            <w:shd w:val="clear" w:color="000000" w:fill="C0C0C0"/>
            <w:vAlign w:val="center"/>
            <w:hideMark/>
          </w:tcPr>
          <w:p w14:paraId="67555F4A"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Slovakien</w:t>
            </w:r>
          </w:p>
        </w:tc>
        <w:tc>
          <w:tcPr>
            <w:tcW w:w="2071" w:type="dxa"/>
            <w:shd w:val="clear" w:color="auto" w:fill="auto"/>
            <w:vAlign w:val="center"/>
          </w:tcPr>
          <w:p w14:paraId="51358781" w14:textId="3516B54F"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70055125" w14:textId="77777777" w:rsidTr="00E55903">
        <w:trPr>
          <w:trHeight w:val="284"/>
          <w:tblHeader/>
          <w:jc w:val="center"/>
        </w:trPr>
        <w:tc>
          <w:tcPr>
            <w:tcW w:w="3600" w:type="dxa"/>
            <w:shd w:val="clear" w:color="000000" w:fill="C0C0C0"/>
            <w:vAlign w:val="center"/>
            <w:hideMark/>
          </w:tcPr>
          <w:p w14:paraId="3BE0314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Slovenien</w:t>
            </w:r>
          </w:p>
        </w:tc>
        <w:tc>
          <w:tcPr>
            <w:tcW w:w="2071" w:type="dxa"/>
            <w:shd w:val="clear" w:color="auto" w:fill="auto"/>
            <w:vAlign w:val="center"/>
          </w:tcPr>
          <w:p w14:paraId="22CEBBBF" w14:textId="1BC56043"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67B8D605" w14:textId="77777777" w:rsidTr="00E55903">
        <w:trPr>
          <w:trHeight w:val="284"/>
          <w:tblHeader/>
          <w:jc w:val="center"/>
        </w:trPr>
        <w:tc>
          <w:tcPr>
            <w:tcW w:w="3600" w:type="dxa"/>
            <w:shd w:val="clear" w:color="000000" w:fill="C0C0C0"/>
            <w:vAlign w:val="center"/>
            <w:hideMark/>
          </w:tcPr>
          <w:p w14:paraId="1706F294"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Spanien</w:t>
            </w:r>
          </w:p>
        </w:tc>
        <w:tc>
          <w:tcPr>
            <w:tcW w:w="2071" w:type="dxa"/>
            <w:shd w:val="clear" w:color="auto" w:fill="auto"/>
            <w:vAlign w:val="center"/>
          </w:tcPr>
          <w:p w14:paraId="0094CE3E" w14:textId="7B99A6F6"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592DA149" w14:textId="77777777" w:rsidTr="00E55903">
        <w:trPr>
          <w:trHeight w:val="284"/>
          <w:tblHeader/>
          <w:jc w:val="center"/>
        </w:trPr>
        <w:tc>
          <w:tcPr>
            <w:tcW w:w="3600" w:type="dxa"/>
            <w:shd w:val="clear" w:color="000000" w:fill="C0C0C0"/>
            <w:vAlign w:val="center"/>
            <w:hideMark/>
          </w:tcPr>
          <w:p w14:paraId="38F7722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Sverige</w:t>
            </w:r>
          </w:p>
        </w:tc>
        <w:tc>
          <w:tcPr>
            <w:tcW w:w="2071" w:type="dxa"/>
            <w:shd w:val="clear" w:color="auto" w:fill="auto"/>
            <w:vAlign w:val="center"/>
          </w:tcPr>
          <w:p w14:paraId="07E43764" w14:textId="36B2A3A2"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0E70B7E0" w14:textId="77777777" w:rsidTr="00E55903">
        <w:trPr>
          <w:trHeight w:val="284"/>
          <w:tblHeader/>
          <w:jc w:val="center"/>
        </w:trPr>
        <w:tc>
          <w:tcPr>
            <w:tcW w:w="3600" w:type="dxa"/>
            <w:shd w:val="clear" w:color="000000" w:fill="C0C0C0"/>
            <w:vAlign w:val="center"/>
            <w:hideMark/>
          </w:tcPr>
          <w:p w14:paraId="469162E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Nordmakedonien</w:t>
            </w:r>
          </w:p>
        </w:tc>
        <w:tc>
          <w:tcPr>
            <w:tcW w:w="2071" w:type="dxa"/>
            <w:shd w:val="clear" w:color="auto" w:fill="auto"/>
            <w:vAlign w:val="center"/>
          </w:tcPr>
          <w:p w14:paraId="528D3680" w14:textId="6BF4535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51CAC2BF" w14:textId="77777777" w:rsidTr="00E55903">
        <w:trPr>
          <w:trHeight w:val="284"/>
          <w:tblHeader/>
          <w:jc w:val="center"/>
        </w:trPr>
        <w:tc>
          <w:tcPr>
            <w:tcW w:w="3600" w:type="dxa"/>
            <w:shd w:val="clear" w:color="000000" w:fill="C0C0C0"/>
            <w:vAlign w:val="center"/>
            <w:hideMark/>
          </w:tcPr>
          <w:p w14:paraId="154ACB0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Island</w:t>
            </w:r>
          </w:p>
        </w:tc>
        <w:tc>
          <w:tcPr>
            <w:tcW w:w="2071" w:type="dxa"/>
            <w:shd w:val="clear" w:color="auto" w:fill="auto"/>
            <w:vAlign w:val="center"/>
          </w:tcPr>
          <w:p w14:paraId="715B2C98" w14:textId="7ADE296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38B16EAB" w14:textId="77777777" w:rsidTr="00E55903">
        <w:trPr>
          <w:trHeight w:val="284"/>
          <w:tblHeader/>
          <w:jc w:val="center"/>
        </w:trPr>
        <w:tc>
          <w:tcPr>
            <w:tcW w:w="3600" w:type="dxa"/>
            <w:shd w:val="clear" w:color="000000" w:fill="C0C0C0"/>
            <w:vAlign w:val="center"/>
            <w:hideMark/>
          </w:tcPr>
          <w:p w14:paraId="6A9DF938"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Liechtenstein</w:t>
            </w:r>
          </w:p>
        </w:tc>
        <w:tc>
          <w:tcPr>
            <w:tcW w:w="2071" w:type="dxa"/>
            <w:shd w:val="clear" w:color="auto" w:fill="auto"/>
            <w:vAlign w:val="center"/>
          </w:tcPr>
          <w:p w14:paraId="496EBF65" w14:textId="2F4D1165"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11</w:t>
            </w:r>
          </w:p>
        </w:tc>
      </w:tr>
      <w:tr w:rsidR="009F1A33" w:rsidRPr="00894694" w14:paraId="3B95A237" w14:textId="77777777" w:rsidTr="00E55903">
        <w:trPr>
          <w:trHeight w:val="284"/>
          <w:tblHeader/>
          <w:jc w:val="center"/>
        </w:trPr>
        <w:tc>
          <w:tcPr>
            <w:tcW w:w="3600" w:type="dxa"/>
            <w:shd w:val="clear" w:color="000000" w:fill="C0C0C0"/>
            <w:vAlign w:val="center"/>
            <w:hideMark/>
          </w:tcPr>
          <w:p w14:paraId="09EF5BF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Norge</w:t>
            </w:r>
          </w:p>
        </w:tc>
        <w:tc>
          <w:tcPr>
            <w:tcW w:w="2071" w:type="dxa"/>
            <w:shd w:val="clear" w:color="auto" w:fill="auto"/>
            <w:vAlign w:val="center"/>
          </w:tcPr>
          <w:p w14:paraId="3EA78492" w14:textId="4FD7E536"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72CB7BB9" w14:textId="77777777" w:rsidTr="00E55903">
        <w:trPr>
          <w:trHeight w:val="284"/>
          <w:tblHeader/>
          <w:jc w:val="center"/>
        </w:trPr>
        <w:tc>
          <w:tcPr>
            <w:tcW w:w="3600" w:type="dxa"/>
            <w:shd w:val="clear" w:color="000000" w:fill="C0C0C0"/>
            <w:vAlign w:val="center"/>
            <w:hideMark/>
          </w:tcPr>
          <w:p w14:paraId="767CF54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Turkiet</w:t>
            </w:r>
          </w:p>
        </w:tc>
        <w:tc>
          <w:tcPr>
            <w:tcW w:w="2071" w:type="dxa"/>
            <w:shd w:val="clear" w:color="auto" w:fill="auto"/>
            <w:vAlign w:val="center"/>
          </w:tcPr>
          <w:p w14:paraId="32DA1103" w14:textId="7FD3F47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01BFD1DC" w14:textId="77777777" w:rsidTr="00E55903">
        <w:trPr>
          <w:trHeight w:val="284"/>
          <w:tblHeader/>
          <w:jc w:val="center"/>
        </w:trPr>
        <w:tc>
          <w:tcPr>
            <w:tcW w:w="3600" w:type="dxa"/>
            <w:shd w:val="clear" w:color="000000" w:fill="C0C0C0"/>
            <w:vAlign w:val="center"/>
            <w:hideMark/>
          </w:tcPr>
          <w:p w14:paraId="03566E08"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Partnerland i EU:s grannskap</w:t>
            </w:r>
          </w:p>
        </w:tc>
        <w:tc>
          <w:tcPr>
            <w:tcW w:w="2071" w:type="dxa"/>
            <w:shd w:val="clear" w:color="auto" w:fill="auto"/>
            <w:vAlign w:val="center"/>
          </w:tcPr>
          <w:p w14:paraId="25C7EC45" w14:textId="0E1611B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9</w:t>
            </w:r>
          </w:p>
        </w:tc>
      </w:tr>
    </w:tbl>
    <w:p w14:paraId="0B8DA286" w14:textId="77777777" w:rsidR="009F1A33" w:rsidRDefault="009F1A33" w:rsidP="0031107B">
      <w:pPr>
        <w:jc w:val="center"/>
        <w:rPr>
          <w:rFonts w:ascii="Times New Roman" w:hAnsi="Times New Roman" w:cs="Times New Roman"/>
          <w:u w:val="single"/>
        </w:rPr>
      </w:pPr>
    </w:p>
    <w:p w14:paraId="580BFD9C" w14:textId="77777777" w:rsidR="009F1A33" w:rsidRPr="00E432C0" w:rsidRDefault="009F1A33" w:rsidP="0031107B">
      <w:pPr>
        <w:jc w:val="center"/>
        <w:rPr>
          <w:rFonts w:ascii="Times New Roman" w:hAnsi="Times New Roman" w:cs="Times New Roman"/>
          <w:u w:val="single"/>
        </w:rPr>
      </w:pPr>
    </w:p>
    <w:p w14:paraId="7E1E4FC6" w14:textId="738D4568" w:rsidR="00F34B61" w:rsidRPr="00E432C0" w:rsidRDefault="0089205D" w:rsidP="009F1A33">
      <w:pPr>
        <w:pStyle w:val="Heading2"/>
      </w:pPr>
      <w:r>
        <w:t xml:space="preserve">Fickpengar</w:t>
      </w:r>
    </w:p>
    <w:p w14:paraId="40B54A73" w14:textId="3C16D2E5" w:rsidR="0089205D" w:rsidRDefault="0089205D" w:rsidP="0031107B">
      <w:pPr>
        <w:spacing w:after="120" w:line="240" w:lineRule="auto"/>
        <w:ind w:left="360"/>
        <w:jc w:val="center"/>
        <w:rPr>
          <w:u w:val="single"/>
          <w:rFonts w:ascii="Times New Roman" w:hAnsi="Times New Roman" w:cs="Times New Roman"/>
        </w:rPr>
      </w:pPr>
      <w:r>
        <w:rPr>
          <w:u w:val="single"/>
          <w:rFonts w:ascii="Times New Roman" w:hAnsi="Times New Roman"/>
        </w:rPr>
        <w:t xml:space="preserve">Tabell 4 – Fickpengar till volontärer</w:t>
      </w:r>
    </w:p>
    <w:p w14:paraId="5F21F674" w14:textId="77777777" w:rsidR="009F1A33" w:rsidRDefault="009F1A33" w:rsidP="0031107B">
      <w:pPr>
        <w:spacing w:after="120" w:line="240" w:lineRule="auto"/>
        <w:ind w:left="360"/>
        <w:jc w:val="center"/>
        <w:rPr>
          <w:rFonts w:ascii="Times New Roman" w:hAnsi="Times New Roman" w:cs="Times New Roman"/>
          <w:u w:val="single"/>
        </w:rPr>
      </w:pP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071"/>
      </w:tblGrid>
      <w:tr w:rsidR="009F1A33" w:rsidRPr="00894694" w14:paraId="4DED639F" w14:textId="77777777" w:rsidTr="00E55903">
        <w:trPr>
          <w:trHeight w:val="284"/>
          <w:tblHeader/>
          <w:jc w:val="center"/>
        </w:trPr>
        <w:tc>
          <w:tcPr>
            <w:tcW w:w="3600" w:type="dxa"/>
            <w:shd w:val="clear" w:color="000000" w:fill="C0C0C0"/>
            <w:vAlign w:val="center"/>
          </w:tcPr>
          <w:p w14:paraId="143B5352" w14:textId="77777777" w:rsidR="009F1A33" w:rsidRPr="00E432C0" w:rsidRDefault="009F1A33">
            <w:pPr>
              <w:spacing w:after="0" w:line="240" w:lineRule="auto"/>
              <w:jc w:val="center"/>
              <w:rPr>
                <w:rFonts w:ascii="Times New Roman" w:eastAsia="Times New Roman" w:hAnsi="Times New Roman" w:cs="Times New Roman"/>
                <w:b/>
                <w:bCs/>
                <w:color w:val="000000"/>
                <w:sz w:val="18"/>
                <w:szCs w:val="18"/>
                <w:lang w:eastAsia="en-GB"/>
              </w:rPr>
            </w:pPr>
          </w:p>
        </w:tc>
        <w:tc>
          <w:tcPr>
            <w:tcW w:w="2071" w:type="dxa"/>
            <w:shd w:val="clear" w:color="auto" w:fill="auto"/>
            <w:vAlign w:val="center"/>
          </w:tcPr>
          <w:p w14:paraId="0BAE8B7D" w14:textId="77777777" w:rsidR="009F1A33" w:rsidRPr="009F1A33" w:rsidRDefault="009F1A33" w:rsidP="009F1A33">
            <w:pPr>
              <w:autoSpaceDE w:val="0"/>
              <w:adjustRightInd w:val="0"/>
              <w:jc w:val="center"/>
              <w:rPr>
                <w:b/>
                <w:bCs/>
                <w:sz w:val="18"/>
                <w:szCs w:val="18"/>
                <w:rFonts w:ascii="Calibri" w:hAnsi="Calibri"/>
              </w:rPr>
            </w:pPr>
            <w:r>
              <w:rPr>
                <w:b/>
                <w:sz w:val="18"/>
                <w:rFonts w:ascii="Calibri" w:hAnsi="Calibri"/>
              </w:rPr>
              <w:t xml:space="preserve">Fickpengar</w:t>
            </w:r>
          </w:p>
          <w:p w14:paraId="0F89DC4A" w14:textId="77777777" w:rsidR="009F1A33" w:rsidRDefault="009F1A33" w:rsidP="009F1A33">
            <w:pPr>
              <w:autoSpaceDE w:val="0"/>
              <w:adjustRightInd w:val="0"/>
              <w:jc w:val="center"/>
              <w:rPr>
                <w:b/>
                <w:bCs/>
                <w:sz w:val="18"/>
                <w:szCs w:val="18"/>
                <w:rFonts w:ascii="Calibri" w:hAnsi="Calibri"/>
              </w:rPr>
            </w:pPr>
            <w:r>
              <w:rPr>
                <w:b/>
                <w:sz w:val="18"/>
                <w:rFonts w:ascii="Calibri" w:hAnsi="Calibri"/>
              </w:rPr>
              <w:t xml:space="preserve">(i euro per dag)</w:t>
            </w:r>
          </w:p>
          <w:p w14:paraId="30EEA2EE" w14:textId="356219F0" w:rsidR="009F1A33" w:rsidRPr="00E432C0" w:rsidRDefault="009F1A33" w:rsidP="009F1A33">
            <w:pPr>
              <w:autoSpaceDE w:val="0"/>
              <w:adjustRightInd w:val="0"/>
              <w:jc w:val="center"/>
              <w:rPr>
                <w:b/>
                <w:color w:val="000000"/>
                <w:sz w:val="18"/>
                <w:szCs w:val="18"/>
                <w:rFonts w:ascii="Times New Roman" w:eastAsia="Times New Roman" w:hAnsi="Times New Roman" w:cs="Times New Roman"/>
              </w:rPr>
            </w:pPr>
            <w:r>
              <w:rPr>
                <w:b/>
                <w:sz w:val="18"/>
                <w:rFonts w:ascii="Calibri" w:hAnsi="Calibri"/>
              </w:rPr>
              <w:t xml:space="preserve">Volontärarbete</w:t>
            </w:r>
          </w:p>
        </w:tc>
      </w:tr>
      <w:tr w:rsidR="009F1A33" w:rsidRPr="00894694" w14:paraId="0D1D7981" w14:textId="77777777" w:rsidTr="00E55903">
        <w:trPr>
          <w:trHeight w:val="284"/>
          <w:tblHeader/>
          <w:jc w:val="center"/>
        </w:trPr>
        <w:tc>
          <w:tcPr>
            <w:tcW w:w="3600" w:type="dxa"/>
            <w:shd w:val="clear" w:color="000000" w:fill="C0C0C0"/>
            <w:vAlign w:val="center"/>
            <w:hideMark/>
          </w:tcPr>
          <w:p w14:paraId="27139877"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Österrike</w:t>
            </w:r>
          </w:p>
        </w:tc>
        <w:tc>
          <w:tcPr>
            <w:tcW w:w="2071" w:type="dxa"/>
            <w:shd w:val="clear" w:color="auto" w:fill="auto"/>
            <w:vAlign w:val="center"/>
          </w:tcPr>
          <w:p w14:paraId="35CCCE92" w14:textId="3B6B0A7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216218BC" w14:textId="77777777" w:rsidTr="00E55903">
        <w:trPr>
          <w:trHeight w:val="284"/>
          <w:tblHeader/>
          <w:jc w:val="center"/>
        </w:trPr>
        <w:tc>
          <w:tcPr>
            <w:tcW w:w="3600" w:type="dxa"/>
            <w:shd w:val="clear" w:color="000000" w:fill="C0C0C0"/>
            <w:vAlign w:val="center"/>
            <w:hideMark/>
          </w:tcPr>
          <w:p w14:paraId="3ECB01C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Belgien</w:t>
            </w:r>
          </w:p>
        </w:tc>
        <w:tc>
          <w:tcPr>
            <w:tcW w:w="2071" w:type="dxa"/>
            <w:shd w:val="clear" w:color="auto" w:fill="auto"/>
            <w:vAlign w:val="center"/>
          </w:tcPr>
          <w:p w14:paraId="0D0F5CA7" w14:textId="3A566DF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0907CE08" w14:textId="77777777" w:rsidTr="00E55903">
        <w:trPr>
          <w:trHeight w:val="284"/>
          <w:tblHeader/>
          <w:jc w:val="center"/>
        </w:trPr>
        <w:tc>
          <w:tcPr>
            <w:tcW w:w="3600" w:type="dxa"/>
            <w:shd w:val="clear" w:color="000000" w:fill="C0C0C0"/>
            <w:vAlign w:val="center"/>
            <w:hideMark/>
          </w:tcPr>
          <w:p w14:paraId="4B5BA24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Bulgarien</w:t>
            </w:r>
          </w:p>
        </w:tc>
        <w:tc>
          <w:tcPr>
            <w:tcW w:w="2071" w:type="dxa"/>
            <w:shd w:val="clear" w:color="auto" w:fill="auto"/>
            <w:vAlign w:val="center"/>
          </w:tcPr>
          <w:p w14:paraId="156CC680" w14:textId="708E5536"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6B1D7635" w14:textId="77777777" w:rsidTr="00E55903">
        <w:trPr>
          <w:trHeight w:val="284"/>
          <w:tblHeader/>
          <w:jc w:val="center"/>
        </w:trPr>
        <w:tc>
          <w:tcPr>
            <w:tcW w:w="3600" w:type="dxa"/>
            <w:shd w:val="clear" w:color="000000" w:fill="C0C0C0"/>
            <w:vAlign w:val="center"/>
            <w:hideMark/>
          </w:tcPr>
          <w:p w14:paraId="0B77BEDC"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Kroatien</w:t>
            </w:r>
          </w:p>
        </w:tc>
        <w:tc>
          <w:tcPr>
            <w:tcW w:w="2071" w:type="dxa"/>
            <w:shd w:val="clear" w:color="auto" w:fill="auto"/>
            <w:vAlign w:val="center"/>
          </w:tcPr>
          <w:p w14:paraId="0BE1A902" w14:textId="6EFE6D48"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10</w:t>
            </w:r>
          </w:p>
        </w:tc>
      </w:tr>
      <w:tr w:rsidR="009F1A33" w:rsidRPr="00894694" w14:paraId="2B5AD384" w14:textId="77777777" w:rsidTr="00E55903">
        <w:trPr>
          <w:trHeight w:val="284"/>
          <w:tblHeader/>
          <w:jc w:val="center"/>
        </w:trPr>
        <w:tc>
          <w:tcPr>
            <w:tcW w:w="3600" w:type="dxa"/>
            <w:shd w:val="clear" w:color="000000" w:fill="C0C0C0"/>
            <w:vAlign w:val="center"/>
            <w:hideMark/>
          </w:tcPr>
          <w:p w14:paraId="644CD034"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Cypern</w:t>
            </w:r>
          </w:p>
        </w:tc>
        <w:tc>
          <w:tcPr>
            <w:tcW w:w="2071" w:type="dxa"/>
            <w:shd w:val="clear" w:color="auto" w:fill="auto"/>
            <w:vAlign w:val="center"/>
          </w:tcPr>
          <w:p w14:paraId="71DC4BF4" w14:textId="49D233E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31F764C1" w14:textId="77777777" w:rsidTr="00E55903">
        <w:trPr>
          <w:trHeight w:val="284"/>
          <w:tblHeader/>
          <w:jc w:val="center"/>
        </w:trPr>
        <w:tc>
          <w:tcPr>
            <w:tcW w:w="3600" w:type="dxa"/>
            <w:shd w:val="clear" w:color="000000" w:fill="C0C0C0"/>
            <w:vAlign w:val="center"/>
            <w:hideMark/>
          </w:tcPr>
          <w:p w14:paraId="56713CCD" w14:textId="0FAA4304" w:rsidR="009F1A33" w:rsidRPr="00E432C0" w:rsidRDefault="00AA44CA"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Tjeckien</w:t>
            </w:r>
          </w:p>
        </w:tc>
        <w:tc>
          <w:tcPr>
            <w:tcW w:w="2071" w:type="dxa"/>
            <w:shd w:val="clear" w:color="auto" w:fill="auto"/>
            <w:vAlign w:val="center"/>
          </w:tcPr>
          <w:p w14:paraId="51367A1C" w14:textId="5ACECD8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5AC19BFB" w14:textId="77777777" w:rsidTr="00E55903">
        <w:trPr>
          <w:trHeight w:val="284"/>
          <w:tblHeader/>
          <w:jc w:val="center"/>
        </w:trPr>
        <w:tc>
          <w:tcPr>
            <w:tcW w:w="3600" w:type="dxa"/>
            <w:shd w:val="clear" w:color="000000" w:fill="C0C0C0"/>
            <w:vAlign w:val="center"/>
            <w:hideMark/>
          </w:tcPr>
          <w:p w14:paraId="7AE11F1E"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Danmark</w:t>
            </w:r>
          </w:p>
        </w:tc>
        <w:tc>
          <w:tcPr>
            <w:tcW w:w="2071" w:type="dxa"/>
            <w:shd w:val="clear" w:color="auto" w:fill="auto"/>
            <w:vAlign w:val="center"/>
          </w:tcPr>
          <w:p w14:paraId="2973CE64" w14:textId="61FECA21"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12</w:t>
            </w:r>
          </w:p>
        </w:tc>
      </w:tr>
      <w:tr w:rsidR="009F1A33" w:rsidRPr="00894694" w14:paraId="0D8484A5" w14:textId="77777777" w:rsidTr="00E55903">
        <w:trPr>
          <w:trHeight w:val="284"/>
          <w:tblHeader/>
          <w:jc w:val="center"/>
        </w:trPr>
        <w:tc>
          <w:tcPr>
            <w:tcW w:w="3600" w:type="dxa"/>
            <w:shd w:val="clear" w:color="000000" w:fill="C0C0C0"/>
            <w:vAlign w:val="center"/>
            <w:hideMark/>
          </w:tcPr>
          <w:p w14:paraId="5089DB3A"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Estland</w:t>
            </w:r>
          </w:p>
        </w:tc>
        <w:tc>
          <w:tcPr>
            <w:tcW w:w="2071" w:type="dxa"/>
            <w:shd w:val="clear" w:color="auto" w:fill="auto"/>
            <w:vAlign w:val="center"/>
          </w:tcPr>
          <w:p w14:paraId="53AC2140" w14:textId="59AE7043"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5</w:t>
            </w:r>
          </w:p>
        </w:tc>
      </w:tr>
      <w:tr w:rsidR="009F1A33" w:rsidRPr="00894694" w14:paraId="4174A715" w14:textId="77777777" w:rsidTr="00E55903">
        <w:trPr>
          <w:trHeight w:val="284"/>
          <w:tblHeader/>
          <w:jc w:val="center"/>
        </w:trPr>
        <w:tc>
          <w:tcPr>
            <w:tcW w:w="3600" w:type="dxa"/>
            <w:shd w:val="clear" w:color="000000" w:fill="C0C0C0"/>
            <w:vAlign w:val="center"/>
            <w:hideMark/>
          </w:tcPr>
          <w:p w14:paraId="2FE1731A"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Finland</w:t>
            </w:r>
          </w:p>
        </w:tc>
        <w:tc>
          <w:tcPr>
            <w:tcW w:w="2071" w:type="dxa"/>
            <w:shd w:val="clear" w:color="auto" w:fill="auto"/>
            <w:vAlign w:val="center"/>
          </w:tcPr>
          <w:p w14:paraId="77097905" w14:textId="1A38E20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42D3D0E0" w14:textId="77777777" w:rsidTr="00E55903">
        <w:trPr>
          <w:trHeight w:val="284"/>
          <w:tblHeader/>
          <w:jc w:val="center"/>
        </w:trPr>
        <w:tc>
          <w:tcPr>
            <w:tcW w:w="3600" w:type="dxa"/>
            <w:shd w:val="clear" w:color="000000" w:fill="C0C0C0"/>
            <w:vAlign w:val="center"/>
            <w:hideMark/>
          </w:tcPr>
          <w:p w14:paraId="333AAA9E"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Frankrike</w:t>
            </w:r>
          </w:p>
        </w:tc>
        <w:tc>
          <w:tcPr>
            <w:tcW w:w="2071" w:type="dxa"/>
            <w:shd w:val="clear" w:color="auto" w:fill="auto"/>
            <w:vAlign w:val="center"/>
          </w:tcPr>
          <w:p w14:paraId="6CB04F01" w14:textId="1DB0948A"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347ED5CE" w14:textId="77777777" w:rsidTr="00E55903">
        <w:trPr>
          <w:trHeight w:val="284"/>
          <w:tblHeader/>
          <w:jc w:val="center"/>
        </w:trPr>
        <w:tc>
          <w:tcPr>
            <w:tcW w:w="3600" w:type="dxa"/>
            <w:shd w:val="clear" w:color="000000" w:fill="C0C0C0"/>
            <w:vAlign w:val="center"/>
            <w:hideMark/>
          </w:tcPr>
          <w:p w14:paraId="5300F06C"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Tyskland</w:t>
            </w:r>
          </w:p>
        </w:tc>
        <w:tc>
          <w:tcPr>
            <w:tcW w:w="2071" w:type="dxa"/>
            <w:shd w:val="clear" w:color="auto" w:fill="auto"/>
            <w:vAlign w:val="center"/>
          </w:tcPr>
          <w:p w14:paraId="66145146" w14:textId="03DA801D"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6A9D4865" w14:textId="77777777" w:rsidTr="00E55903">
        <w:trPr>
          <w:trHeight w:val="284"/>
          <w:tblHeader/>
          <w:jc w:val="center"/>
        </w:trPr>
        <w:tc>
          <w:tcPr>
            <w:tcW w:w="3600" w:type="dxa"/>
            <w:shd w:val="clear" w:color="000000" w:fill="C0C0C0"/>
            <w:vAlign w:val="center"/>
            <w:hideMark/>
          </w:tcPr>
          <w:p w14:paraId="00DCFE7B"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Grekland</w:t>
            </w:r>
          </w:p>
        </w:tc>
        <w:tc>
          <w:tcPr>
            <w:tcW w:w="2071" w:type="dxa"/>
            <w:shd w:val="clear" w:color="auto" w:fill="auto"/>
            <w:vAlign w:val="center"/>
          </w:tcPr>
          <w:p w14:paraId="391B6277" w14:textId="50D2ACB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28923066" w14:textId="77777777" w:rsidTr="00E55903">
        <w:trPr>
          <w:trHeight w:val="284"/>
          <w:tblHeader/>
          <w:jc w:val="center"/>
        </w:trPr>
        <w:tc>
          <w:tcPr>
            <w:tcW w:w="3600" w:type="dxa"/>
            <w:shd w:val="clear" w:color="000000" w:fill="C0C0C0"/>
            <w:vAlign w:val="center"/>
            <w:hideMark/>
          </w:tcPr>
          <w:p w14:paraId="2EEF35D7"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Ungern</w:t>
            </w:r>
          </w:p>
        </w:tc>
        <w:tc>
          <w:tcPr>
            <w:tcW w:w="2071" w:type="dxa"/>
            <w:shd w:val="clear" w:color="auto" w:fill="auto"/>
            <w:vAlign w:val="center"/>
          </w:tcPr>
          <w:p w14:paraId="29F14935" w14:textId="4777BEF5"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204B064D" w14:textId="77777777" w:rsidTr="00E55903">
        <w:trPr>
          <w:trHeight w:val="284"/>
          <w:tblHeader/>
          <w:jc w:val="center"/>
        </w:trPr>
        <w:tc>
          <w:tcPr>
            <w:tcW w:w="3600" w:type="dxa"/>
            <w:shd w:val="clear" w:color="000000" w:fill="C0C0C0"/>
            <w:vAlign w:val="center"/>
            <w:hideMark/>
          </w:tcPr>
          <w:p w14:paraId="0B579119"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Irland</w:t>
            </w:r>
          </w:p>
        </w:tc>
        <w:tc>
          <w:tcPr>
            <w:tcW w:w="2071" w:type="dxa"/>
            <w:shd w:val="clear" w:color="auto" w:fill="auto"/>
            <w:vAlign w:val="center"/>
          </w:tcPr>
          <w:p w14:paraId="39662FF8" w14:textId="1F8D9A7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11</w:t>
            </w:r>
          </w:p>
        </w:tc>
      </w:tr>
      <w:tr w:rsidR="009F1A33" w:rsidRPr="00894694" w14:paraId="605ED954" w14:textId="77777777" w:rsidTr="00E55903">
        <w:trPr>
          <w:trHeight w:val="284"/>
          <w:tblHeader/>
          <w:jc w:val="center"/>
        </w:trPr>
        <w:tc>
          <w:tcPr>
            <w:tcW w:w="3600" w:type="dxa"/>
            <w:shd w:val="clear" w:color="000000" w:fill="C0C0C0"/>
            <w:vAlign w:val="center"/>
            <w:hideMark/>
          </w:tcPr>
          <w:p w14:paraId="793D7D34"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Italien</w:t>
            </w:r>
          </w:p>
        </w:tc>
        <w:tc>
          <w:tcPr>
            <w:tcW w:w="2071" w:type="dxa"/>
            <w:shd w:val="clear" w:color="auto" w:fill="auto"/>
            <w:vAlign w:val="center"/>
          </w:tcPr>
          <w:p w14:paraId="46F92DCD" w14:textId="54D98CA3"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7B43237F" w14:textId="77777777" w:rsidTr="00E55903">
        <w:trPr>
          <w:trHeight w:val="284"/>
          <w:tblHeader/>
          <w:jc w:val="center"/>
        </w:trPr>
        <w:tc>
          <w:tcPr>
            <w:tcW w:w="3600" w:type="dxa"/>
            <w:shd w:val="clear" w:color="000000" w:fill="C0C0C0"/>
            <w:vAlign w:val="center"/>
            <w:hideMark/>
          </w:tcPr>
          <w:p w14:paraId="31C44CC6"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Lettland</w:t>
            </w:r>
          </w:p>
        </w:tc>
        <w:tc>
          <w:tcPr>
            <w:tcW w:w="2071" w:type="dxa"/>
            <w:shd w:val="clear" w:color="auto" w:fill="auto"/>
            <w:vAlign w:val="center"/>
          </w:tcPr>
          <w:p w14:paraId="52C218ED" w14:textId="3336F4C1"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5</w:t>
            </w:r>
          </w:p>
        </w:tc>
      </w:tr>
      <w:tr w:rsidR="009F1A33" w:rsidRPr="00894694" w14:paraId="5167BDDC" w14:textId="77777777" w:rsidTr="00E55903">
        <w:trPr>
          <w:trHeight w:val="284"/>
          <w:tblHeader/>
          <w:jc w:val="center"/>
        </w:trPr>
        <w:tc>
          <w:tcPr>
            <w:tcW w:w="3600" w:type="dxa"/>
            <w:shd w:val="clear" w:color="000000" w:fill="C0C0C0"/>
            <w:vAlign w:val="center"/>
            <w:hideMark/>
          </w:tcPr>
          <w:p w14:paraId="59B5B27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Litauen</w:t>
            </w:r>
          </w:p>
        </w:tc>
        <w:tc>
          <w:tcPr>
            <w:tcW w:w="2071" w:type="dxa"/>
            <w:shd w:val="clear" w:color="auto" w:fill="auto"/>
            <w:vAlign w:val="center"/>
          </w:tcPr>
          <w:p w14:paraId="2A8BD499" w14:textId="7EA0E16F"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692FE002" w14:textId="77777777" w:rsidTr="00E55903">
        <w:trPr>
          <w:trHeight w:val="284"/>
          <w:tblHeader/>
          <w:jc w:val="center"/>
        </w:trPr>
        <w:tc>
          <w:tcPr>
            <w:tcW w:w="3600" w:type="dxa"/>
            <w:shd w:val="clear" w:color="000000" w:fill="C0C0C0"/>
            <w:vAlign w:val="center"/>
            <w:hideMark/>
          </w:tcPr>
          <w:p w14:paraId="13EB7751"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Luxemburg</w:t>
            </w:r>
          </w:p>
        </w:tc>
        <w:tc>
          <w:tcPr>
            <w:tcW w:w="2071" w:type="dxa"/>
            <w:shd w:val="clear" w:color="auto" w:fill="auto"/>
            <w:vAlign w:val="center"/>
          </w:tcPr>
          <w:p w14:paraId="4B4D2276" w14:textId="6A92A47B"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2DADC9E9" w14:textId="77777777" w:rsidTr="00E55903">
        <w:trPr>
          <w:trHeight w:val="284"/>
          <w:tblHeader/>
          <w:jc w:val="center"/>
        </w:trPr>
        <w:tc>
          <w:tcPr>
            <w:tcW w:w="3600" w:type="dxa"/>
            <w:shd w:val="clear" w:color="000000" w:fill="C0C0C0"/>
            <w:vAlign w:val="center"/>
            <w:hideMark/>
          </w:tcPr>
          <w:p w14:paraId="6CB19014"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Malta</w:t>
            </w:r>
          </w:p>
        </w:tc>
        <w:tc>
          <w:tcPr>
            <w:tcW w:w="2071" w:type="dxa"/>
            <w:shd w:val="clear" w:color="auto" w:fill="auto"/>
            <w:vAlign w:val="center"/>
          </w:tcPr>
          <w:p w14:paraId="72F149EC" w14:textId="6875BA8E"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0063F075" w14:textId="77777777" w:rsidTr="00E55903">
        <w:trPr>
          <w:trHeight w:val="284"/>
          <w:tblHeader/>
          <w:jc w:val="center"/>
        </w:trPr>
        <w:tc>
          <w:tcPr>
            <w:tcW w:w="3600" w:type="dxa"/>
            <w:shd w:val="clear" w:color="000000" w:fill="C0C0C0"/>
            <w:vAlign w:val="center"/>
            <w:hideMark/>
          </w:tcPr>
          <w:p w14:paraId="7F27CE20"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Nederländerna</w:t>
            </w:r>
          </w:p>
        </w:tc>
        <w:tc>
          <w:tcPr>
            <w:tcW w:w="2071" w:type="dxa"/>
            <w:shd w:val="clear" w:color="auto" w:fill="auto"/>
            <w:vAlign w:val="center"/>
          </w:tcPr>
          <w:p w14:paraId="351BA3B4" w14:textId="3D71DF8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4434CF5E" w14:textId="77777777" w:rsidTr="00E55903">
        <w:trPr>
          <w:trHeight w:val="284"/>
          <w:tblHeader/>
          <w:jc w:val="center"/>
        </w:trPr>
        <w:tc>
          <w:tcPr>
            <w:tcW w:w="3600" w:type="dxa"/>
            <w:shd w:val="clear" w:color="000000" w:fill="C0C0C0"/>
            <w:vAlign w:val="center"/>
            <w:hideMark/>
          </w:tcPr>
          <w:p w14:paraId="150C7799"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Polen</w:t>
            </w:r>
          </w:p>
        </w:tc>
        <w:tc>
          <w:tcPr>
            <w:tcW w:w="2071" w:type="dxa"/>
            <w:shd w:val="clear" w:color="auto" w:fill="auto"/>
            <w:vAlign w:val="center"/>
          </w:tcPr>
          <w:p w14:paraId="1A54D9D0" w14:textId="0EBA9BD9"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47168DB9" w14:textId="77777777" w:rsidTr="00E55903">
        <w:trPr>
          <w:trHeight w:val="284"/>
          <w:tblHeader/>
          <w:jc w:val="center"/>
        </w:trPr>
        <w:tc>
          <w:tcPr>
            <w:tcW w:w="3600" w:type="dxa"/>
            <w:shd w:val="clear" w:color="000000" w:fill="C0C0C0"/>
            <w:vAlign w:val="center"/>
            <w:hideMark/>
          </w:tcPr>
          <w:p w14:paraId="39042E22"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Portugal</w:t>
            </w:r>
          </w:p>
        </w:tc>
        <w:tc>
          <w:tcPr>
            <w:tcW w:w="2071" w:type="dxa"/>
            <w:shd w:val="clear" w:color="auto" w:fill="auto"/>
            <w:vAlign w:val="center"/>
          </w:tcPr>
          <w:p w14:paraId="706AAA5C" w14:textId="2BBFE840"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3632254B" w14:textId="77777777" w:rsidTr="00E55903">
        <w:trPr>
          <w:trHeight w:val="284"/>
          <w:tblHeader/>
          <w:jc w:val="center"/>
        </w:trPr>
        <w:tc>
          <w:tcPr>
            <w:tcW w:w="3600" w:type="dxa"/>
            <w:shd w:val="clear" w:color="000000" w:fill="C0C0C0"/>
            <w:vAlign w:val="center"/>
            <w:hideMark/>
          </w:tcPr>
          <w:p w14:paraId="4747C740"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Rumänien</w:t>
            </w:r>
          </w:p>
        </w:tc>
        <w:tc>
          <w:tcPr>
            <w:tcW w:w="2071" w:type="dxa"/>
            <w:shd w:val="clear" w:color="auto" w:fill="auto"/>
            <w:vAlign w:val="center"/>
          </w:tcPr>
          <w:p w14:paraId="27B3C24F" w14:textId="65828994"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4</w:t>
            </w:r>
          </w:p>
        </w:tc>
      </w:tr>
      <w:tr w:rsidR="009F1A33" w:rsidRPr="00894694" w14:paraId="3743F21A" w14:textId="77777777" w:rsidTr="00E55903">
        <w:trPr>
          <w:trHeight w:val="284"/>
          <w:tblHeader/>
          <w:jc w:val="center"/>
        </w:trPr>
        <w:tc>
          <w:tcPr>
            <w:tcW w:w="3600" w:type="dxa"/>
            <w:shd w:val="clear" w:color="000000" w:fill="C0C0C0"/>
            <w:vAlign w:val="center"/>
            <w:hideMark/>
          </w:tcPr>
          <w:p w14:paraId="3CCD8ADC"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Slovakien</w:t>
            </w:r>
          </w:p>
        </w:tc>
        <w:tc>
          <w:tcPr>
            <w:tcW w:w="2071" w:type="dxa"/>
            <w:shd w:val="clear" w:color="auto" w:fill="auto"/>
            <w:vAlign w:val="center"/>
          </w:tcPr>
          <w:p w14:paraId="3454E0E1" w14:textId="77CE76D5"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234EC4EA" w14:textId="77777777" w:rsidTr="00E55903">
        <w:trPr>
          <w:trHeight w:val="284"/>
          <w:tblHeader/>
          <w:jc w:val="center"/>
        </w:trPr>
        <w:tc>
          <w:tcPr>
            <w:tcW w:w="3600" w:type="dxa"/>
            <w:shd w:val="clear" w:color="000000" w:fill="C0C0C0"/>
            <w:vAlign w:val="center"/>
            <w:hideMark/>
          </w:tcPr>
          <w:p w14:paraId="44ABAB88"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Slovenien</w:t>
            </w:r>
          </w:p>
        </w:tc>
        <w:tc>
          <w:tcPr>
            <w:tcW w:w="2071" w:type="dxa"/>
            <w:shd w:val="clear" w:color="auto" w:fill="auto"/>
            <w:vAlign w:val="center"/>
          </w:tcPr>
          <w:p w14:paraId="08E06351" w14:textId="2E865FC1"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5</w:t>
            </w:r>
          </w:p>
        </w:tc>
      </w:tr>
      <w:tr w:rsidR="009F1A33" w:rsidRPr="00894694" w14:paraId="153320C8" w14:textId="77777777" w:rsidTr="00E55903">
        <w:trPr>
          <w:trHeight w:val="284"/>
          <w:tblHeader/>
          <w:jc w:val="center"/>
        </w:trPr>
        <w:tc>
          <w:tcPr>
            <w:tcW w:w="3600" w:type="dxa"/>
            <w:shd w:val="clear" w:color="000000" w:fill="C0C0C0"/>
            <w:vAlign w:val="center"/>
            <w:hideMark/>
          </w:tcPr>
          <w:p w14:paraId="1FE4F81C"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Spanien</w:t>
            </w:r>
          </w:p>
        </w:tc>
        <w:tc>
          <w:tcPr>
            <w:tcW w:w="2071" w:type="dxa"/>
            <w:shd w:val="clear" w:color="auto" w:fill="auto"/>
            <w:vAlign w:val="center"/>
          </w:tcPr>
          <w:p w14:paraId="2E0F1F5E" w14:textId="48DAEED7"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0119C146" w14:textId="77777777" w:rsidTr="00E55903">
        <w:trPr>
          <w:trHeight w:val="284"/>
          <w:tblHeader/>
          <w:jc w:val="center"/>
        </w:trPr>
        <w:tc>
          <w:tcPr>
            <w:tcW w:w="3600" w:type="dxa"/>
            <w:shd w:val="clear" w:color="000000" w:fill="C0C0C0"/>
            <w:vAlign w:val="center"/>
            <w:hideMark/>
          </w:tcPr>
          <w:p w14:paraId="657D6502"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Sverige</w:t>
            </w:r>
          </w:p>
        </w:tc>
        <w:tc>
          <w:tcPr>
            <w:tcW w:w="2071" w:type="dxa"/>
            <w:shd w:val="clear" w:color="auto" w:fill="auto"/>
            <w:vAlign w:val="center"/>
          </w:tcPr>
          <w:p w14:paraId="1698DB17" w14:textId="11413125"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7</w:t>
            </w:r>
          </w:p>
        </w:tc>
      </w:tr>
      <w:tr w:rsidR="009F1A33" w:rsidRPr="00894694" w14:paraId="1BFF38E3" w14:textId="77777777" w:rsidTr="00E55903">
        <w:trPr>
          <w:trHeight w:val="284"/>
          <w:tblHeader/>
          <w:jc w:val="center"/>
        </w:trPr>
        <w:tc>
          <w:tcPr>
            <w:tcW w:w="3600" w:type="dxa"/>
            <w:shd w:val="clear" w:color="000000" w:fill="C0C0C0"/>
            <w:vAlign w:val="center"/>
            <w:hideMark/>
          </w:tcPr>
          <w:p w14:paraId="54184B9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Nordmakedonien</w:t>
            </w:r>
          </w:p>
        </w:tc>
        <w:tc>
          <w:tcPr>
            <w:tcW w:w="2071" w:type="dxa"/>
            <w:shd w:val="clear" w:color="auto" w:fill="auto"/>
            <w:vAlign w:val="center"/>
          </w:tcPr>
          <w:p w14:paraId="431872F7" w14:textId="60DFD95F"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4</w:t>
            </w:r>
          </w:p>
        </w:tc>
      </w:tr>
      <w:tr w:rsidR="009F1A33" w:rsidRPr="00894694" w14:paraId="20FC49B6" w14:textId="77777777" w:rsidTr="00E55903">
        <w:trPr>
          <w:trHeight w:val="284"/>
          <w:tblHeader/>
          <w:jc w:val="center"/>
        </w:trPr>
        <w:tc>
          <w:tcPr>
            <w:tcW w:w="3600" w:type="dxa"/>
            <w:shd w:val="clear" w:color="000000" w:fill="C0C0C0"/>
            <w:vAlign w:val="center"/>
            <w:hideMark/>
          </w:tcPr>
          <w:p w14:paraId="2936170F"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Island</w:t>
            </w:r>
          </w:p>
        </w:tc>
        <w:tc>
          <w:tcPr>
            <w:tcW w:w="2071" w:type="dxa"/>
            <w:shd w:val="clear" w:color="auto" w:fill="auto"/>
            <w:vAlign w:val="center"/>
          </w:tcPr>
          <w:p w14:paraId="1B1F75F0" w14:textId="355F1405"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1CDE873B" w14:textId="77777777" w:rsidTr="00E55903">
        <w:trPr>
          <w:trHeight w:val="284"/>
          <w:tblHeader/>
          <w:jc w:val="center"/>
        </w:trPr>
        <w:tc>
          <w:tcPr>
            <w:tcW w:w="3600" w:type="dxa"/>
            <w:shd w:val="clear" w:color="000000" w:fill="C0C0C0"/>
            <w:vAlign w:val="center"/>
            <w:hideMark/>
          </w:tcPr>
          <w:p w14:paraId="09A49693"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Liechtenstein</w:t>
            </w:r>
          </w:p>
        </w:tc>
        <w:tc>
          <w:tcPr>
            <w:tcW w:w="2071" w:type="dxa"/>
            <w:shd w:val="clear" w:color="auto" w:fill="auto"/>
            <w:vAlign w:val="center"/>
          </w:tcPr>
          <w:p w14:paraId="0A313583" w14:textId="78D58C19"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3AC069C9" w14:textId="77777777" w:rsidTr="00E55903">
        <w:trPr>
          <w:trHeight w:val="284"/>
          <w:tblHeader/>
          <w:jc w:val="center"/>
        </w:trPr>
        <w:tc>
          <w:tcPr>
            <w:tcW w:w="3600" w:type="dxa"/>
            <w:shd w:val="clear" w:color="000000" w:fill="C0C0C0"/>
            <w:vAlign w:val="center"/>
            <w:hideMark/>
          </w:tcPr>
          <w:p w14:paraId="1FF6B57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Norge</w:t>
            </w:r>
          </w:p>
        </w:tc>
        <w:tc>
          <w:tcPr>
            <w:tcW w:w="2071" w:type="dxa"/>
            <w:shd w:val="clear" w:color="auto" w:fill="auto"/>
            <w:vAlign w:val="center"/>
          </w:tcPr>
          <w:p w14:paraId="569C06DE" w14:textId="667D290F"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8</w:t>
            </w:r>
          </w:p>
        </w:tc>
      </w:tr>
      <w:tr w:rsidR="009F1A33" w:rsidRPr="00894694" w14:paraId="2845E154" w14:textId="77777777" w:rsidTr="00E55903">
        <w:trPr>
          <w:trHeight w:val="284"/>
          <w:tblHeader/>
          <w:jc w:val="center"/>
        </w:trPr>
        <w:tc>
          <w:tcPr>
            <w:tcW w:w="3600" w:type="dxa"/>
            <w:shd w:val="clear" w:color="000000" w:fill="C0C0C0"/>
            <w:vAlign w:val="center"/>
            <w:hideMark/>
          </w:tcPr>
          <w:p w14:paraId="02A71685"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Turkiet</w:t>
            </w:r>
          </w:p>
        </w:tc>
        <w:tc>
          <w:tcPr>
            <w:tcW w:w="2071" w:type="dxa"/>
            <w:shd w:val="clear" w:color="auto" w:fill="auto"/>
            <w:vAlign w:val="center"/>
          </w:tcPr>
          <w:p w14:paraId="5F179F44" w14:textId="2935109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r w:rsidR="009F1A33" w:rsidRPr="00894694" w14:paraId="3AD38948" w14:textId="77777777" w:rsidTr="00E55903">
        <w:trPr>
          <w:trHeight w:val="284"/>
          <w:tblHeader/>
          <w:jc w:val="center"/>
        </w:trPr>
        <w:tc>
          <w:tcPr>
            <w:tcW w:w="3600" w:type="dxa"/>
            <w:shd w:val="clear" w:color="000000" w:fill="C0C0C0"/>
            <w:vAlign w:val="center"/>
            <w:hideMark/>
          </w:tcPr>
          <w:p w14:paraId="1BE21408" w14:textId="77777777" w:rsidR="009F1A33" w:rsidRPr="00E432C0" w:rsidRDefault="009F1A33" w:rsidP="009F1A33">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Partnerland i EU:s grannskap</w:t>
            </w:r>
          </w:p>
        </w:tc>
        <w:tc>
          <w:tcPr>
            <w:tcW w:w="2071" w:type="dxa"/>
            <w:shd w:val="clear" w:color="auto" w:fill="auto"/>
            <w:vAlign w:val="center"/>
          </w:tcPr>
          <w:p w14:paraId="4B273971" w14:textId="4CB0142C" w:rsidR="009F1A33" w:rsidRPr="00E432C0" w:rsidRDefault="009F1A33" w:rsidP="009F1A33">
            <w:pPr>
              <w:spacing w:after="0" w:line="240" w:lineRule="auto"/>
              <w:jc w:val="center"/>
              <w:rPr>
                <w:color w:val="000000"/>
                <w:sz w:val="18"/>
                <w:szCs w:val="18"/>
                <w:rFonts w:ascii="Times New Roman" w:eastAsia="Times New Roman" w:hAnsi="Times New Roman" w:cs="Times New Roman"/>
              </w:rPr>
            </w:pPr>
            <w:r>
              <w:rPr>
                <w:sz w:val="18"/>
                <w:rFonts w:ascii="Calibri" w:hAnsi="Calibri"/>
              </w:rPr>
              <w:t xml:space="preserve">6</w:t>
            </w:r>
          </w:p>
        </w:tc>
      </w:tr>
    </w:tbl>
    <w:p w14:paraId="4DF5ABCF" w14:textId="77777777" w:rsidR="009F1A33" w:rsidRDefault="009F1A33" w:rsidP="0031107B">
      <w:pPr>
        <w:spacing w:after="120" w:line="240" w:lineRule="auto"/>
        <w:ind w:left="360"/>
        <w:jc w:val="center"/>
        <w:rPr>
          <w:rFonts w:ascii="Times New Roman" w:hAnsi="Times New Roman" w:cs="Times New Roman"/>
          <w:u w:val="single"/>
        </w:rPr>
      </w:pPr>
    </w:p>
    <w:p w14:paraId="76771C9A" w14:textId="77777777" w:rsidR="009F1A33" w:rsidRPr="00E432C0" w:rsidRDefault="009F1A33" w:rsidP="0031107B">
      <w:pPr>
        <w:spacing w:after="120" w:line="240" w:lineRule="auto"/>
        <w:ind w:left="360"/>
        <w:jc w:val="center"/>
        <w:rPr>
          <w:rFonts w:ascii="Times New Roman" w:hAnsi="Times New Roman" w:cs="Times New Roman"/>
          <w:u w:val="single"/>
        </w:rPr>
      </w:pPr>
    </w:p>
    <w:p w14:paraId="748EFC0B" w14:textId="77777777" w:rsidR="00894694" w:rsidRPr="00E432C0" w:rsidRDefault="00894694" w:rsidP="00E432C0">
      <w:pPr>
        <w:ind w:left="360"/>
        <w:jc w:val="both"/>
        <w:rPr>
          <w:rFonts w:cs="Times New Roman"/>
          <w:snapToGrid w:val="0"/>
          <w:szCs w:val="24"/>
        </w:rPr>
      </w:pPr>
    </w:p>
    <w:p w14:paraId="64F1C690" w14:textId="548B06C1" w:rsidR="00613C12" w:rsidRPr="00E432C0" w:rsidRDefault="00613C12" w:rsidP="009F1A33">
      <w:pPr>
        <w:pStyle w:val="Heading2"/>
      </w:pPr>
      <w:r>
        <w:t xml:space="preserve">Stöd till språkinlärning</w:t>
      </w:r>
      <w:r>
        <w:t xml:space="preserve"> </w:t>
      </w:r>
    </w:p>
    <w:p w14:paraId="2648531F" w14:textId="59AE1559" w:rsidR="00613C12" w:rsidRPr="00E432C0" w:rsidRDefault="00274840" w:rsidP="00E432C0">
      <w:pPr>
        <w:spacing w:after="120" w:line="240" w:lineRule="auto"/>
        <w:ind w:left="360"/>
        <w:jc w:val="both"/>
        <w:rPr>
          <w:szCs w:val="24"/>
        </w:rPr>
      </w:pPr>
      <w:r>
        <w:rPr>
          <w:sz w:val="24"/>
          <w:rFonts w:ascii="Times New Roman" w:hAnsi="Times New Roman"/>
        </w:rPr>
        <w:t xml:space="preserve">Detta bidrag är endast tillämpligt för verksamhet utomlands som varar 60 dagar eller längre, och endast om värdlandets språk eller det språk som används i verksamheten inte omfattas av språkstödet på nätet, eller om deltagaren behöver högre nivåer än de som tillhandahålls via språkstödet för det språket,</w:t>
      </w:r>
      <w:r>
        <w:rPr>
          <w:sz w:val="24"/>
          <w:rFonts w:ascii="Times New Roman" w:hAnsi="Times New Roman"/>
        </w:rPr>
        <w:t xml:space="preserve"> </w:t>
      </w:r>
      <w:r>
        <w:rPr>
          <w:sz w:val="24"/>
          <w:rFonts w:ascii="Times New Roman" w:hAnsi="Times New Roman"/>
        </w:rPr>
        <w:t xml:space="preserve">150 euro per deltagare.</w:t>
      </w:r>
      <w:r>
        <w:rPr>
          <w:sz w:val="24"/>
          <w:rFonts w:ascii="Times New Roman" w:hAnsi="Times New Roman"/>
        </w:rPr>
        <w:t xml:space="preserve"> </w:t>
      </w:r>
    </w:p>
    <w:p w14:paraId="40505335" w14:textId="2E0C3B36" w:rsidR="00611637" w:rsidRPr="00E432C0" w:rsidRDefault="00611637" w:rsidP="009F1A33">
      <w:pPr>
        <w:pStyle w:val="Heading2"/>
      </w:pPr>
      <w:r>
        <w:t xml:space="preserve">Förberedande besök</w:t>
      </w:r>
    </w:p>
    <w:p w14:paraId="53EC1794" w14:textId="61D34548" w:rsidR="00611637" w:rsidRPr="00E432C0" w:rsidRDefault="00611637" w:rsidP="002579C2">
      <w:pPr>
        <w:ind w:left="360"/>
        <w:jc w:val="both"/>
        <w:rPr>
          <w:szCs w:val="24"/>
          <w:rFonts w:cs="Times New Roman"/>
        </w:rPr>
      </w:pPr>
      <w:r>
        <w:rPr>
          <w:sz w:val="24"/>
          <w:snapToGrid w:val="0"/>
          <w:rFonts w:ascii="Times New Roman" w:hAnsi="Times New Roman"/>
        </w:rPr>
        <w:t xml:space="preserve">Kostnader i samband med genomförandet av förberedande besök, inklusive kostnader för resor och uppehälle.</w:t>
      </w:r>
      <w:r>
        <w:rPr>
          <w:sz w:val="24"/>
          <w:snapToGrid w:val="0"/>
          <w:rFonts w:ascii="Times New Roman" w:hAnsi="Times New Roman"/>
        </w:rPr>
        <w:t xml:space="preserve"> </w:t>
      </w:r>
      <w:r>
        <w:rPr>
          <w:sz w:val="24"/>
          <w:snapToGrid w:val="0"/>
          <w:rFonts w:ascii="Times New Roman" w:hAnsi="Times New Roman"/>
        </w:rPr>
        <w:t xml:space="preserve">Bidrag på grundval av enhetskostnader.</w:t>
      </w:r>
      <w:r>
        <w:rPr>
          <w:sz w:val="24"/>
          <w:snapToGrid w:val="0"/>
          <w:rFonts w:ascii="Times New Roman" w:hAnsi="Times New Roman"/>
        </w:rPr>
        <w:t xml:space="preserve"> </w:t>
      </w:r>
      <w:r>
        <w:rPr>
          <w:sz w:val="24"/>
          <w:snapToGrid w:val="0"/>
          <w:rFonts w:ascii="Times New Roman" w:hAnsi="Times New Roman"/>
        </w:rPr>
        <w:t xml:space="preserve">609</w:t>
      </w:r>
      <w:r>
        <w:rPr>
          <w:sz w:val="24"/>
          <w:rFonts w:ascii="Times New Roman" w:hAnsi="Times New Roman"/>
        </w:rPr>
        <w:t xml:space="preserve"> </w:t>
      </w:r>
      <w:r>
        <w:rPr>
          <w:sz w:val="24"/>
          <w:snapToGrid w:val="0"/>
          <w:rFonts w:ascii="Times New Roman" w:hAnsi="Times New Roman"/>
        </w:rPr>
        <w:t xml:space="preserve">euro per deltagare för varje förberedande besök.</w:t>
      </w:r>
      <w:r>
        <w:rPr>
          <w:sz w:val="24"/>
          <w:snapToGrid w:val="0"/>
          <w:rFonts w:ascii="Times New Roman" w:hAnsi="Times New Roman"/>
        </w:rPr>
        <w:t xml:space="preserve"> </w:t>
      </w:r>
      <w:r>
        <w:rPr>
          <w:sz w:val="24"/>
          <w:snapToGrid w:val="0"/>
          <w:rFonts w:ascii="Times New Roman" w:hAnsi="Times New Roman"/>
        </w:rPr>
        <w:t xml:space="preserve">Baserat på antalet deltagare, inklusive medföljande personer.</w:t>
      </w:r>
      <w:r>
        <w:rPr>
          <w:sz w:val="24"/>
          <w:snapToGrid w:val="0"/>
          <w:rFonts w:ascii="Times New Roman" w:hAnsi="Times New Roman"/>
        </w:rPr>
        <w:t xml:space="preserve"> </w:t>
      </w:r>
      <w:r>
        <w:rPr>
          <w:sz w:val="24"/>
          <w:snapToGrid w:val="0"/>
          <w:rFonts w:ascii="Times New Roman" w:hAnsi="Times New Roman"/>
        </w:rPr>
        <w:t xml:space="preserve">Högst två deltagare per deltagande organisation kan få bidrag per verksamhet, förutsatt att en av deltagarna i volontärverksamheten är en ung person med begränsade möjligheter.</w:t>
      </w:r>
    </w:p>
    <w:p w14:paraId="59943896" w14:textId="2D8AE7FB" w:rsidR="00F24269" w:rsidRPr="00E432C0" w:rsidRDefault="00613C12" w:rsidP="009F1A33">
      <w:pPr>
        <w:pStyle w:val="Heading2"/>
      </w:pPr>
      <w:r>
        <w:t xml:space="preserve">Särskilda kostnader</w:t>
      </w:r>
    </w:p>
    <w:p w14:paraId="4A669F26" w14:textId="2F634655" w:rsidR="00EC564A" w:rsidRPr="00E432C0" w:rsidRDefault="00EC564A">
      <w:pPr>
        <w:spacing w:after="120"/>
        <w:ind w:firstLine="360"/>
        <w:jc w:val="both"/>
        <w:rPr>
          <w:snapToGrid w:val="0"/>
          <w:sz w:val="24"/>
          <w:szCs w:val="24"/>
          <w:rFonts w:ascii="Times New Roman" w:hAnsi="Times New Roman" w:cs="Times New Roman"/>
        </w:rPr>
      </w:pPr>
      <w:r>
        <w:rPr>
          <w:snapToGrid w:val="0"/>
          <w:sz w:val="24"/>
          <w:u w:val="single"/>
          <w:rFonts w:ascii="Times New Roman" w:hAnsi="Times New Roman"/>
        </w:rPr>
        <w:t xml:space="preserve">100 % av de stödberättigande kostnaderna</w:t>
      </w:r>
      <w:r>
        <w:rPr>
          <w:snapToGrid w:val="0"/>
          <w:sz w:val="24"/>
          <w:rFonts w:ascii="Times New Roman" w:hAnsi="Times New Roman"/>
        </w:rPr>
        <w:t xml:space="preserve">:</w:t>
      </w:r>
    </w:p>
    <w:p w14:paraId="561314FD" w14:textId="22EAF01A" w:rsidR="00EC564A" w:rsidRPr="00E432C0" w:rsidRDefault="00EC564A" w:rsidP="00EC564A">
      <w:pPr>
        <w:pStyle w:val="ListParagraph"/>
        <w:numPr>
          <w:ilvl w:val="0"/>
          <w:numId w:val="16"/>
        </w:numPr>
        <w:jc w:val="both"/>
        <w:rPr>
          <w:snapToGrid w:val="0"/>
          <w:sz w:val="24"/>
          <w:szCs w:val="24"/>
          <w:rFonts w:ascii="Times New Roman" w:hAnsi="Times New Roman" w:cs="Times New Roman"/>
        </w:rPr>
      </w:pPr>
      <w:r>
        <w:rPr>
          <w:snapToGrid w:val="0"/>
          <w:sz w:val="24"/>
          <w:rFonts w:ascii="Times New Roman" w:hAnsi="Times New Roman"/>
        </w:rPr>
        <w:t xml:space="preserve">Visum och visumrelaterade kostnader, uppehållstillstånd, vaccinationer, medicinska intyg, kostnader för säkerhetsgodkännande.</w:t>
      </w:r>
    </w:p>
    <w:p w14:paraId="351916F6" w14:textId="77777777" w:rsidR="00EC564A" w:rsidRPr="00E432C0" w:rsidRDefault="00EC564A" w:rsidP="00EC564A">
      <w:pPr>
        <w:pStyle w:val="ListParagraph"/>
        <w:numPr>
          <w:ilvl w:val="0"/>
          <w:numId w:val="16"/>
        </w:numPr>
        <w:jc w:val="both"/>
        <w:rPr>
          <w:snapToGrid w:val="0"/>
          <w:sz w:val="24"/>
          <w:szCs w:val="24"/>
          <w:rFonts w:ascii="Times New Roman" w:hAnsi="Times New Roman" w:cs="Times New Roman"/>
        </w:rPr>
      </w:pPr>
      <w:r>
        <w:rPr>
          <w:snapToGrid w:val="0"/>
          <w:sz w:val="24"/>
          <w:rFonts w:ascii="Times New Roman" w:hAnsi="Times New Roman"/>
        </w:rPr>
        <w:t xml:space="preserve">Kostnader för personlig försäkring vid verksamhet inom landet.</w:t>
      </w:r>
      <w:r>
        <w:rPr>
          <w:snapToGrid w:val="0"/>
          <w:sz w:val="24"/>
          <w:rFonts w:ascii="Times New Roman" w:hAnsi="Times New Roman"/>
        </w:rPr>
        <w:t xml:space="preserve"> </w:t>
      </w:r>
    </w:p>
    <w:p w14:paraId="65545EE1" w14:textId="0675E448" w:rsidR="005D6DCC" w:rsidRDefault="00EC564A">
      <w:pPr>
        <w:pStyle w:val="ListParagraph"/>
        <w:numPr>
          <w:ilvl w:val="0"/>
          <w:numId w:val="16"/>
        </w:numPr>
        <w:jc w:val="both"/>
        <w:rPr>
          <w:snapToGrid w:val="0"/>
          <w:sz w:val="24"/>
          <w:szCs w:val="24"/>
          <w:rFonts w:ascii="Times New Roman" w:hAnsi="Times New Roman" w:cs="Times New Roman"/>
        </w:rPr>
      </w:pPr>
      <w:r>
        <w:rPr>
          <w:snapToGrid w:val="0"/>
          <w:sz w:val="24"/>
          <w:rFonts w:ascii="Times New Roman" w:hAnsi="Times New Roman"/>
        </w:rPr>
        <w:t xml:space="preserve">Utökat mentorskap för att stödja deltagandet av unga med begränsade möjligheter, dvs. förberedelse, genomförande och uppföljning av anpassad verksamhet.</w:t>
      </w:r>
      <w:r>
        <w:rPr>
          <w:snapToGrid w:val="0"/>
          <w:sz w:val="24"/>
          <w:rFonts w:ascii="Times New Roman" w:hAnsi="Times New Roman"/>
        </w:rPr>
        <w:t xml:space="preserve"> </w:t>
      </w:r>
      <w:r>
        <w:rPr>
          <w:snapToGrid w:val="0"/>
          <w:sz w:val="24"/>
          <w:rFonts w:ascii="Times New Roman" w:hAnsi="Times New Roman"/>
        </w:rPr>
        <w:t xml:space="preserve">Sökandena måste styrka att de vanliga bidragsreglerna (enhetskostnaden för stöd till inkludering per dag och deltagare ) inte täcker minst 80 % av de kostnader som uppstått.</w:t>
      </w:r>
      <w:r>
        <w:rPr>
          <w:snapToGrid w:val="0"/>
          <w:sz w:val="24"/>
          <w:rFonts w:ascii="Times New Roman" w:hAnsi="Times New Roman"/>
        </w:rPr>
        <w:t xml:space="preserve"> </w:t>
      </w:r>
    </w:p>
    <w:p w14:paraId="14CEBF39" w14:textId="02455BB3" w:rsidR="00EC564A" w:rsidRDefault="00EC564A" w:rsidP="00E432C0">
      <w:pPr>
        <w:pStyle w:val="ListParagraph"/>
        <w:numPr>
          <w:ilvl w:val="0"/>
          <w:numId w:val="16"/>
        </w:numPr>
        <w:jc w:val="both"/>
        <w:rPr>
          <w:snapToGrid w:val="0"/>
          <w:sz w:val="24"/>
          <w:szCs w:val="24"/>
          <w:rFonts w:ascii="Times New Roman" w:hAnsi="Times New Roman" w:cs="Times New Roman"/>
        </w:rPr>
      </w:pPr>
      <w:r>
        <w:rPr>
          <w:snapToGrid w:val="0"/>
          <w:sz w:val="24"/>
          <w:rFonts w:ascii="Times New Roman" w:hAnsi="Times New Roman"/>
        </w:rPr>
        <w:t xml:space="preserve">Kostnader som uppstått för organisationer när det gäller att stödja deltagande på lika villkor av unga med begränsade möjligheter med avseende på skäliga anpassningar eller investeringar i fysiska tillgångar.</w:t>
      </w:r>
    </w:p>
    <w:p w14:paraId="6173C10F" w14:textId="770DFF12" w:rsidR="005D6DCC" w:rsidRDefault="00D30015" w:rsidP="00E432C0">
      <w:pPr>
        <w:pStyle w:val="ListParagraph"/>
        <w:numPr>
          <w:ilvl w:val="0"/>
          <w:numId w:val="16"/>
        </w:numPr>
        <w:jc w:val="both"/>
        <w:rPr>
          <w:snapToGrid w:val="0"/>
          <w:sz w:val="24"/>
          <w:szCs w:val="24"/>
          <w:rFonts w:ascii="Times New Roman" w:hAnsi="Times New Roman" w:cs="Times New Roman"/>
        </w:rPr>
      </w:pPr>
      <w:r>
        <w:rPr>
          <w:snapToGrid w:val="0"/>
          <w:sz w:val="24"/>
          <w:rFonts w:ascii="Times New Roman" w:hAnsi="Times New Roman"/>
        </w:rPr>
        <w:t xml:space="preserve">Kostnader kopplade till medföljande personer.</w:t>
      </w:r>
    </w:p>
    <w:p w14:paraId="12396445" w14:textId="77777777" w:rsidR="00D30015" w:rsidRDefault="00D30015" w:rsidP="00E55903">
      <w:pPr>
        <w:pStyle w:val="ListParagraph"/>
        <w:jc w:val="both"/>
        <w:rPr>
          <w:rFonts w:ascii="Times New Roman" w:hAnsi="Times New Roman" w:cs="Times New Roman"/>
          <w:snapToGrid w:val="0"/>
          <w:sz w:val="24"/>
          <w:szCs w:val="24"/>
        </w:rPr>
      </w:pPr>
    </w:p>
    <w:p w14:paraId="4604729A" w14:textId="77777777" w:rsidR="005D6DCC" w:rsidRPr="00E432C0" w:rsidRDefault="005D6DCC" w:rsidP="00E55903">
      <w:pPr>
        <w:pStyle w:val="ListParagraph"/>
        <w:jc w:val="both"/>
        <w:rPr>
          <w:snapToGrid w:val="0"/>
          <w:sz w:val="24"/>
          <w:szCs w:val="24"/>
          <w:rFonts w:ascii="Times New Roman" w:hAnsi="Times New Roman" w:cs="Times New Roman"/>
        </w:rPr>
      </w:pPr>
      <w:r>
        <w:rPr>
          <w:snapToGrid w:val="0"/>
          <w:sz w:val="24"/>
          <w:rFonts w:ascii="Times New Roman" w:hAnsi="Times New Roman"/>
        </w:rPr>
        <w:t xml:space="preserve">Om särskilda kostnader för att stödja deltagandet av unga med begränsade möjligheter godkänns, ersätter de bidraget för stöd till inkludering.</w:t>
      </w:r>
    </w:p>
    <w:p w14:paraId="175E4364" w14:textId="77777777" w:rsidR="005D6DCC" w:rsidRDefault="005D6DCC" w:rsidP="00E55903">
      <w:pPr>
        <w:pStyle w:val="ListParagraph"/>
        <w:jc w:val="both"/>
        <w:rPr>
          <w:rFonts w:ascii="Times New Roman" w:hAnsi="Times New Roman" w:cs="Times New Roman"/>
          <w:snapToGrid w:val="0"/>
          <w:sz w:val="24"/>
          <w:szCs w:val="24"/>
        </w:rPr>
      </w:pPr>
    </w:p>
    <w:p w14:paraId="39DB9C9F" w14:textId="77777777" w:rsidR="00894694" w:rsidRPr="00E432C0" w:rsidRDefault="00894694" w:rsidP="00E432C0">
      <w:pPr>
        <w:pStyle w:val="ListParagraph"/>
        <w:jc w:val="both"/>
        <w:rPr>
          <w:rFonts w:ascii="Times New Roman" w:hAnsi="Times New Roman" w:cs="Times New Roman"/>
          <w:snapToGrid w:val="0"/>
          <w:sz w:val="24"/>
          <w:szCs w:val="24"/>
        </w:rPr>
      </w:pPr>
    </w:p>
    <w:p w14:paraId="66A37BB0" w14:textId="5EB304DF" w:rsidR="00EC564A" w:rsidRPr="00E432C0" w:rsidRDefault="00EC564A" w:rsidP="00EC564A">
      <w:pPr>
        <w:ind w:left="360"/>
        <w:jc w:val="both"/>
        <w:rPr>
          <w:snapToGrid w:val="0"/>
          <w:sz w:val="24"/>
          <w:szCs w:val="24"/>
          <w:rFonts w:ascii="Times New Roman" w:hAnsi="Times New Roman" w:cs="Times New Roman"/>
        </w:rPr>
      </w:pPr>
      <w:r>
        <w:rPr>
          <w:snapToGrid w:val="0"/>
          <w:sz w:val="24"/>
          <w:u w:val="single"/>
          <w:rFonts w:ascii="Times New Roman" w:hAnsi="Times New Roman"/>
        </w:rPr>
        <w:t xml:space="preserve">80 % av de stödberättigande kostnaderna</w:t>
      </w:r>
      <w:r>
        <w:rPr>
          <w:snapToGrid w:val="0"/>
          <w:sz w:val="24"/>
          <w:rFonts w:ascii="Times New Roman" w:hAnsi="Times New Roman"/>
        </w:rPr>
        <w:t xml:space="preserve">:</w:t>
      </w:r>
    </w:p>
    <w:p w14:paraId="6EF4E621" w14:textId="261FAB86" w:rsidR="00EC564A" w:rsidRPr="00E432C0" w:rsidRDefault="00EC564A" w:rsidP="00E432C0">
      <w:pPr>
        <w:pStyle w:val="ListParagraph"/>
        <w:numPr>
          <w:ilvl w:val="0"/>
          <w:numId w:val="15"/>
        </w:numPr>
        <w:jc w:val="both"/>
        <w:rPr>
          <w:snapToGrid w:val="0"/>
          <w:sz w:val="24"/>
          <w:szCs w:val="24"/>
          <w:rFonts w:ascii="Times New Roman" w:hAnsi="Times New Roman" w:cs="Times New Roman"/>
        </w:rPr>
      </w:pPr>
      <w:r>
        <w:rPr>
          <w:snapToGrid w:val="0"/>
          <w:sz w:val="24"/>
          <w:rFonts w:ascii="Times New Roman" w:hAnsi="Times New Roman"/>
        </w:rPr>
        <w:t xml:space="preserve">Kostnader för tillhandahållande av en finansiell garanti om det nationella programkontoret begär en sådan (80 % av de stödberättigande kostnaderna).</w:t>
      </w:r>
    </w:p>
    <w:p w14:paraId="432FFC57" w14:textId="21B2E598" w:rsidR="008B54E1" w:rsidRPr="00E432C0" w:rsidRDefault="008B54E1" w:rsidP="00E432C0">
      <w:pPr>
        <w:pStyle w:val="ListParagraph"/>
        <w:numPr>
          <w:ilvl w:val="0"/>
          <w:numId w:val="15"/>
        </w:numPr>
        <w:jc w:val="both"/>
        <w:rPr>
          <w:snapToGrid w:val="0"/>
          <w:sz w:val="24"/>
          <w:szCs w:val="24"/>
          <w:rFonts w:ascii="Times New Roman" w:hAnsi="Times New Roman" w:cs="Times New Roman"/>
        </w:rPr>
      </w:pPr>
      <w:r>
        <w:rPr>
          <w:snapToGrid w:val="0"/>
          <w:sz w:val="24"/>
          <w:rFonts w:ascii="Times New Roman" w:hAnsi="Times New Roman"/>
        </w:rPr>
        <w:t xml:space="preserve">Dyra resekostnader för deltagare (t.ex. resor till och från de yttersta randområdena), inklusive resor med miljövänligare transportmedel som har lägre koldioxidutsläpp och som ger upphov till dyra resekostnader (80 % av de stödberättigande kostnaderna).</w:t>
      </w:r>
      <w:r>
        <w:rPr>
          <w:snapToGrid w:val="0"/>
          <w:sz w:val="24"/>
          <w:rFonts w:ascii="Times New Roman" w:hAnsi="Times New Roman"/>
        </w:rPr>
        <w:t xml:space="preserve"> </w:t>
      </w:r>
      <w:r>
        <w:rPr>
          <w:snapToGrid w:val="0"/>
          <w:sz w:val="24"/>
          <w:rFonts w:ascii="Times New Roman" w:hAnsi="Times New Roman"/>
        </w:rPr>
        <w:t xml:space="preserve">Sökandena måste styrka att de vanliga bidragsreglerna (baserat på enhetskostnader enligt avståndsintervall) inte täcker minst 70 % av deltagarnas resekostnader.</w:t>
      </w:r>
      <w:r>
        <w:rPr>
          <w:snapToGrid w:val="0"/>
          <w:sz w:val="24"/>
          <w:rFonts w:ascii="Times New Roman" w:hAnsi="Times New Roman"/>
        </w:rPr>
        <w:t xml:space="preserve"> </w:t>
      </w:r>
      <w:r>
        <w:rPr>
          <w:snapToGrid w:val="0"/>
          <w:sz w:val="24"/>
          <w:rFonts w:ascii="Times New Roman" w:hAnsi="Times New Roman"/>
        </w:rPr>
        <w:t xml:space="preserve">Om särskilda kostnader för dyra resor godkänns, ersätter de i förekommande fall standardresebidraget.</w:t>
      </w:r>
      <w:r>
        <w:rPr>
          <w:snapToGrid w:val="0"/>
          <w:sz w:val="24"/>
          <w:rFonts w:ascii="Times New Roman" w:hAnsi="Times New Roman"/>
        </w:rPr>
        <w:t xml:space="preserve"> </w:t>
      </w:r>
    </w:p>
    <w:p w14:paraId="671EC4B8" w14:textId="77777777" w:rsidR="003D3880" w:rsidRPr="00E432C0" w:rsidRDefault="003D3880" w:rsidP="00E432C0">
      <w:pPr>
        <w:pStyle w:val="ListParagraph"/>
        <w:jc w:val="both"/>
        <w:rPr>
          <w:rFonts w:ascii="Times New Roman" w:hAnsi="Times New Roman" w:cs="Times New Roman"/>
          <w:snapToGrid w:val="0"/>
          <w:sz w:val="24"/>
          <w:szCs w:val="24"/>
        </w:rPr>
      </w:pPr>
    </w:p>
    <w:p w14:paraId="74551320" w14:textId="51533D12" w:rsidR="00016B01" w:rsidRPr="00E432C0" w:rsidRDefault="00A55CB7" w:rsidP="00016B01">
      <w:pPr>
        <w:pStyle w:val="Heading1"/>
        <w:rPr>
          <w:u w:val="single"/>
        </w:rPr>
      </w:pPr>
      <w:r>
        <w:rPr>
          <w:u w:val="single"/>
        </w:rPr>
        <w:t xml:space="preserve">SOLIDARITETSPROJEKT</w:t>
      </w:r>
    </w:p>
    <w:p w14:paraId="02478FB0" w14:textId="0E2F6913" w:rsidR="00016B01" w:rsidRPr="00E432C0" w:rsidRDefault="00F24269" w:rsidP="009F1A33">
      <w:pPr>
        <w:pStyle w:val="Heading2"/>
        <w:numPr>
          <w:ilvl w:val="0"/>
          <w:numId w:val="9"/>
        </w:numPr>
      </w:pPr>
      <w:r>
        <w:t xml:space="preserve">Projektledning</w:t>
      </w:r>
    </w:p>
    <w:p w14:paraId="37AF85C7" w14:textId="3C1D6628" w:rsidR="00F24269" w:rsidRPr="00E432C0" w:rsidRDefault="00F24269" w:rsidP="00E432C0">
      <w:pPr>
        <w:spacing w:after="120" w:line="240" w:lineRule="auto"/>
        <w:ind w:left="360"/>
        <w:jc w:val="both"/>
        <w:rPr>
          <w:sz w:val="24"/>
          <w:szCs w:val="24"/>
          <w:rFonts w:ascii="Times New Roman" w:hAnsi="Times New Roman" w:cs="Times New Roman"/>
        </w:rPr>
      </w:pPr>
      <w:r>
        <w:rPr>
          <w:sz w:val="24"/>
          <w:rFonts w:ascii="Times New Roman" w:hAnsi="Times New Roman"/>
        </w:rPr>
        <w:t xml:space="preserve">Kostnader för projektledning och genomförande av projektet:</w:t>
      </w:r>
      <w:r>
        <w:rPr>
          <w:sz w:val="24"/>
          <w:rFonts w:ascii="Times New Roman" w:hAnsi="Times New Roman"/>
        </w:rPr>
        <w:t xml:space="preserve"> </w:t>
      </w:r>
      <w:r>
        <w:rPr>
          <w:sz w:val="24"/>
          <w:rFonts w:ascii="Times New Roman" w:hAnsi="Times New Roman"/>
        </w:rPr>
        <w:t xml:space="preserve">630 euro per månad.</w:t>
      </w:r>
    </w:p>
    <w:p w14:paraId="55F00BFB" w14:textId="60FA0CF0" w:rsidR="00F24269" w:rsidRPr="00E432C0" w:rsidRDefault="00F41BFF" w:rsidP="009F1A33">
      <w:pPr>
        <w:pStyle w:val="Heading2"/>
      </w:pPr>
      <w:r>
        <w:t xml:space="preserve">Handledningskostnader</w:t>
      </w:r>
    </w:p>
    <w:p w14:paraId="55E405EF" w14:textId="37787E0D" w:rsidR="00802558" w:rsidRPr="00E432C0" w:rsidRDefault="00F41BFF" w:rsidP="0031107B">
      <w:pPr>
        <w:spacing w:after="120" w:line="240" w:lineRule="auto"/>
        <w:ind w:firstLine="360"/>
        <w:jc w:val="both"/>
        <w:rPr>
          <w:rFonts w:ascii="Times New Roman" w:hAnsi="Times New Roman"/>
        </w:rPr>
      </w:pPr>
      <w:r>
        <w:rPr>
          <w:sz w:val="24"/>
          <w:rFonts w:ascii="Times New Roman" w:hAnsi="Times New Roman"/>
        </w:rPr>
        <w:t xml:space="preserve">Kostnader för de fall där en handledare medverkar i projektet (valfritt).</w:t>
      </w:r>
      <w:r>
        <w:rPr>
          <w:rFonts w:ascii="Times New Roman" w:hAnsi="Times New Roman"/>
        </w:rPr>
        <w:t xml:space="preserve"> </w:t>
      </w:r>
    </w:p>
    <w:p w14:paraId="64C94621" w14:textId="2C18DE45" w:rsidR="00F24269" w:rsidRDefault="00802558" w:rsidP="0031107B">
      <w:pPr>
        <w:spacing w:after="120" w:line="240" w:lineRule="auto"/>
        <w:ind w:firstLine="360"/>
        <w:jc w:val="both"/>
        <w:rPr>
          <w:sz w:val="24"/>
          <w:szCs w:val="24"/>
          <w:rFonts w:ascii="Times New Roman" w:hAnsi="Times New Roman"/>
        </w:rPr>
      </w:pPr>
      <w:r>
        <w:rPr>
          <w:sz w:val="24"/>
          <w:rFonts w:ascii="Times New Roman" w:hAnsi="Times New Roman"/>
        </w:rPr>
        <w:t xml:space="preserve">Anm. Bidrag till handledningskostnader kan ges för högst tolv dagar.</w:t>
      </w:r>
    </w:p>
    <w:p w14:paraId="24FB6FCA" w14:textId="77777777" w:rsidR="00E55903" w:rsidRDefault="00E55903" w:rsidP="0031107B">
      <w:pPr>
        <w:spacing w:after="120" w:line="240" w:lineRule="auto"/>
        <w:ind w:firstLine="360"/>
        <w:jc w:val="both"/>
        <w:rPr>
          <w:rFonts w:ascii="Times New Roman" w:hAnsi="Times New Roman"/>
          <w:sz w:val="24"/>
          <w:szCs w:val="24"/>
        </w:rPr>
      </w:pPr>
    </w:p>
    <w:p w14:paraId="39AAF1DF" w14:textId="7A7D1B54" w:rsidR="00F41BFF" w:rsidRPr="00E432C0" w:rsidRDefault="00F41BFF" w:rsidP="0031107B">
      <w:pPr>
        <w:spacing w:after="120" w:line="240" w:lineRule="auto"/>
        <w:jc w:val="center"/>
        <w:rPr>
          <w:rFonts w:ascii="Times New Roman" w:hAnsi="Times New Roman" w:cs="Times New Roman"/>
        </w:rPr>
      </w:pPr>
      <w:r>
        <w:rPr>
          <w:u w:val="single"/>
          <w:rFonts w:ascii="Times New Roman" w:hAnsi="Times New Roman"/>
        </w:rPr>
        <w:t xml:space="preserve">Tabell 5 – Handledningskostnader</w:t>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0"/>
        <w:gridCol w:w="1960"/>
      </w:tblGrid>
      <w:tr w:rsidR="00F41BFF" w:rsidRPr="00894694" w14:paraId="408DF78D" w14:textId="77777777" w:rsidTr="00E55903">
        <w:trPr>
          <w:trHeight w:val="300"/>
        </w:trPr>
        <w:tc>
          <w:tcPr>
            <w:tcW w:w="7360" w:type="dxa"/>
            <w:vMerge w:val="restart"/>
            <w:tcBorders>
              <w:top w:val="nil"/>
              <w:left w:val="nil"/>
              <w:bottom w:val="nil"/>
              <w:right w:val="single" w:sz="4" w:space="0" w:color="auto"/>
            </w:tcBorders>
            <w:shd w:val="clear" w:color="auto" w:fill="auto"/>
            <w:vAlign w:val="center"/>
            <w:hideMark/>
          </w:tcPr>
          <w:p w14:paraId="308CE7C5" w14:textId="77777777" w:rsidR="00F41BFF" w:rsidRPr="00E432C0" w:rsidRDefault="00F41BFF" w:rsidP="00F41BFF">
            <w:pPr>
              <w:spacing w:after="0" w:line="240" w:lineRule="auto"/>
              <w:rPr>
                <w:color w:val="000000"/>
                <w:sz w:val="18"/>
                <w:szCs w:val="18"/>
                <w:rFonts w:ascii="Times New Roman" w:eastAsia="Times New Roman" w:hAnsi="Times New Roman" w:cs="Times New Roman"/>
              </w:rPr>
            </w:pPr>
            <w:r>
              <w:rPr>
                <w:color w:val="000000"/>
                <w:sz w:val="18"/>
                <w:rFonts w:ascii="Times New Roman" w:hAnsi="Times New Roman"/>
              </w:rPr>
              <w:t xml:space="preserve"> </w:t>
            </w:r>
          </w:p>
        </w:tc>
        <w:tc>
          <w:tcPr>
            <w:tcW w:w="1960" w:type="dxa"/>
            <w:tcBorders>
              <w:top w:val="single" w:sz="4" w:space="0" w:color="auto"/>
              <w:left w:val="single" w:sz="4" w:space="0" w:color="auto"/>
              <w:bottom w:val="nil"/>
              <w:right w:val="single" w:sz="4" w:space="0" w:color="auto"/>
            </w:tcBorders>
            <w:shd w:val="clear" w:color="auto" w:fill="C0C0C0"/>
            <w:vAlign w:val="center"/>
            <w:hideMark/>
          </w:tcPr>
          <w:p w14:paraId="28A4423D" w14:textId="77777777" w:rsidR="00F41BFF" w:rsidRPr="00E432C0" w:rsidRDefault="00F41BFF" w:rsidP="00F41BFF">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Handledningskostnader</w:t>
            </w:r>
          </w:p>
        </w:tc>
      </w:tr>
      <w:tr w:rsidR="00F41BFF" w:rsidRPr="00894694" w14:paraId="56E93262" w14:textId="77777777" w:rsidTr="00E55903">
        <w:trPr>
          <w:trHeight w:val="315"/>
        </w:trPr>
        <w:tc>
          <w:tcPr>
            <w:tcW w:w="7360" w:type="dxa"/>
            <w:vMerge/>
            <w:tcBorders>
              <w:top w:val="nil"/>
              <w:left w:val="nil"/>
              <w:bottom w:val="nil"/>
              <w:right w:val="single" w:sz="4" w:space="0" w:color="auto"/>
            </w:tcBorders>
            <w:vAlign w:val="center"/>
            <w:hideMark/>
          </w:tcPr>
          <w:p w14:paraId="215EAA73" w14:textId="77777777" w:rsidR="00F41BFF" w:rsidRPr="00E432C0" w:rsidRDefault="00F41BFF" w:rsidP="00F41BFF">
            <w:pPr>
              <w:spacing w:after="0" w:line="240" w:lineRule="auto"/>
              <w:rPr>
                <w:rFonts w:ascii="Times New Roman" w:eastAsia="Times New Roman" w:hAnsi="Times New Roman" w:cs="Times New Roman"/>
                <w:color w:val="000000"/>
                <w:sz w:val="18"/>
                <w:szCs w:val="18"/>
                <w:lang w:eastAsia="en-GB"/>
              </w:rPr>
            </w:pPr>
          </w:p>
        </w:tc>
        <w:tc>
          <w:tcPr>
            <w:tcW w:w="1960" w:type="dxa"/>
            <w:tcBorders>
              <w:top w:val="nil"/>
              <w:left w:val="single" w:sz="4" w:space="0" w:color="auto"/>
            </w:tcBorders>
            <w:shd w:val="clear" w:color="auto" w:fill="C0C0C0"/>
            <w:vAlign w:val="center"/>
            <w:hideMark/>
          </w:tcPr>
          <w:p w14:paraId="47BDC988" w14:textId="77777777" w:rsidR="00F41BFF" w:rsidRPr="00E432C0" w:rsidRDefault="00F41BFF" w:rsidP="00F41BFF">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(i euro per dag)</w:t>
            </w:r>
          </w:p>
        </w:tc>
      </w:tr>
      <w:tr w:rsidR="00F41BFF" w:rsidRPr="00894694" w14:paraId="48B3BF52" w14:textId="77777777" w:rsidTr="00E55903">
        <w:trPr>
          <w:trHeight w:val="495"/>
        </w:trPr>
        <w:tc>
          <w:tcPr>
            <w:tcW w:w="7360" w:type="dxa"/>
            <w:tcBorders>
              <w:top w:val="nil"/>
              <w:left w:val="nil"/>
              <w:bottom w:val="single" w:sz="4" w:space="0" w:color="auto"/>
              <w:right w:val="single" w:sz="4" w:space="0" w:color="auto"/>
            </w:tcBorders>
            <w:shd w:val="clear" w:color="auto" w:fill="auto"/>
            <w:vAlign w:val="center"/>
            <w:hideMark/>
          </w:tcPr>
          <w:p w14:paraId="4B3EBA7C" w14:textId="77777777" w:rsidR="00F41BFF" w:rsidRPr="00E432C0" w:rsidRDefault="00F41BFF" w:rsidP="00F41BFF">
            <w:pPr>
              <w:spacing w:after="0" w:line="240" w:lineRule="auto"/>
              <w:jc w:val="center"/>
              <w:rPr>
                <w:rFonts w:ascii="Times New Roman" w:eastAsia="Times New Roman" w:hAnsi="Times New Roman" w:cs="Times New Roman"/>
                <w:b/>
                <w:bCs/>
                <w:color w:val="000000"/>
                <w:sz w:val="18"/>
                <w:szCs w:val="18"/>
                <w:lang w:eastAsia="en-GB"/>
              </w:rPr>
            </w:pPr>
          </w:p>
        </w:tc>
        <w:tc>
          <w:tcPr>
            <w:tcW w:w="1960" w:type="dxa"/>
            <w:tcBorders>
              <w:left w:val="single" w:sz="4" w:space="0" w:color="auto"/>
            </w:tcBorders>
            <w:shd w:val="clear" w:color="auto" w:fill="C0C0C0"/>
            <w:vAlign w:val="center"/>
            <w:hideMark/>
          </w:tcPr>
          <w:p w14:paraId="4084FB91" w14:textId="77777777" w:rsidR="00F41BFF" w:rsidRPr="00E432C0" w:rsidRDefault="00F41BFF" w:rsidP="00F41BFF">
            <w:pPr>
              <w:spacing w:after="0" w:line="240" w:lineRule="auto"/>
              <w:jc w:val="center"/>
              <w:rPr>
                <w:b/>
                <w:bCs/>
                <w:color w:val="000000"/>
                <w:sz w:val="18"/>
                <w:szCs w:val="18"/>
                <w:rFonts w:ascii="Times New Roman" w:eastAsia="Times New Roman" w:hAnsi="Times New Roman" w:cs="Times New Roman"/>
              </w:rPr>
            </w:pPr>
            <w:r>
              <w:rPr>
                <w:b/>
                <w:color w:val="000000"/>
                <w:sz w:val="18"/>
                <w:rFonts w:ascii="Times New Roman" w:hAnsi="Times New Roman"/>
              </w:rPr>
              <w:t xml:space="preserve">Solidaritetsprojekt</w:t>
            </w:r>
          </w:p>
        </w:tc>
      </w:tr>
      <w:tr w:rsidR="00F41BFF" w:rsidRPr="00894694" w14:paraId="4F89A1D3" w14:textId="77777777" w:rsidTr="00E55903">
        <w:trPr>
          <w:trHeight w:hRule="exact" w:val="480"/>
        </w:trPr>
        <w:tc>
          <w:tcPr>
            <w:tcW w:w="7360" w:type="dxa"/>
            <w:tcBorders>
              <w:top w:val="single" w:sz="4" w:space="0" w:color="auto"/>
            </w:tcBorders>
            <w:shd w:val="clear" w:color="auto" w:fill="C0C0C0"/>
            <w:vAlign w:val="center"/>
            <w:hideMark/>
          </w:tcPr>
          <w:p w14:paraId="32BF77DE" w14:textId="21F1737C" w:rsidR="00F41BFF" w:rsidRPr="00AA44CA" w:rsidRDefault="00F41BFF" w:rsidP="2F37C210">
            <w:pPr>
              <w:spacing w:after="0" w:line="240" w:lineRule="auto"/>
              <w:rPr>
                <w:b/>
                <w:bCs/>
                <w:color w:val="000000" w:themeColor="text1"/>
                <w:sz w:val="18"/>
                <w:szCs w:val="18"/>
                <w:rFonts w:ascii="Times New Roman" w:eastAsia="Times New Roman" w:hAnsi="Times New Roman" w:cs="Times New Roman"/>
              </w:rPr>
            </w:pPr>
            <w:r>
              <w:rPr>
                <w:b/>
                <w:color w:val="000000" w:themeColor="text1"/>
                <w:sz w:val="18"/>
                <w:rFonts w:ascii="Times New Roman" w:hAnsi="Times New Roman"/>
              </w:rPr>
              <w:t xml:space="preserve">Belgien, Danmark, Finland, Frankrike, Irland, Island, Italien, Liechtenstein, Luxemburg, Nederländerna, Sverige, Tyskland, Österrike</w:t>
            </w:r>
          </w:p>
        </w:tc>
        <w:tc>
          <w:tcPr>
            <w:tcW w:w="1960" w:type="dxa"/>
            <w:shd w:val="clear" w:color="auto" w:fill="auto"/>
            <w:vAlign w:val="center"/>
            <w:hideMark/>
          </w:tcPr>
          <w:p w14:paraId="766659A2" w14:textId="699E2BC0" w:rsidR="00F41BFF" w:rsidRPr="00E432C0" w:rsidRDefault="00AA44CA" w:rsidP="00F41BFF">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255</w:t>
            </w:r>
          </w:p>
        </w:tc>
      </w:tr>
      <w:tr w:rsidR="00F41BFF" w:rsidRPr="00894694" w14:paraId="062B11EA" w14:textId="77777777" w:rsidTr="00E55903">
        <w:trPr>
          <w:trHeight w:hRule="exact" w:val="284"/>
        </w:trPr>
        <w:tc>
          <w:tcPr>
            <w:tcW w:w="7360" w:type="dxa"/>
            <w:shd w:val="clear" w:color="auto" w:fill="C0C0C0"/>
            <w:vAlign w:val="center"/>
            <w:hideMark/>
          </w:tcPr>
          <w:p w14:paraId="449CDF48" w14:textId="740141E2" w:rsidR="00F41BFF" w:rsidRPr="00C640A9" w:rsidRDefault="00F41BFF" w:rsidP="2F37C210">
            <w:pPr>
              <w:spacing w:after="0" w:line="240" w:lineRule="auto"/>
              <w:rPr>
                <w:b/>
                <w:bCs/>
                <w:color w:val="000000" w:themeColor="text1"/>
                <w:sz w:val="18"/>
                <w:szCs w:val="18"/>
                <w:rFonts w:ascii="Times New Roman" w:eastAsia="Times New Roman" w:hAnsi="Times New Roman" w:cs="Times New Roman"/>
              </w:rPr>
            </w:pPr>
            <w:r>
              <w:rPr>
                <w:b/>
                <w:color w:val="000000" w:themeColor="text1"/>
                <w:sz w:val="18"/>
                <w:rFonts w:ascii="Times New Roman" w:hAnsi="Times New Roman"/>
              </w:rPr>
              <w:t xml:space="preserve">Cypern, Estland, Grekland, Lettland, Malta, Portugal, Slovakien, Slovenien, Spanien, Tjeckien</w:t>
            </w:r>
          </w:p>
        </w:tc>
        <w:tc>
          <w:tcPr>
            <w:tcW w:w="1960" w:type="dxa"/>
            <w:shd w:val="clear" w:color="auto" w:fill="auto"/>
            <w:vAlign w:val="center"/>
            <w:hideMark/>
          </w:tcPr>
          <w:p w14:paraId="512EA98B" w14:textId="6F4972D6" w:rsidR="00F41BFF" w:rsidRPr="00E432C0" w:rsidRDefault="00AA44CA" w:rsidP="00F41BFF">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227</w:t>
            </w:r>
          </w:p>
        </w:tc>
      </w:tr>
      <w:tr w:rsidR="00F41BFF" w:rsidRPr="00894694" w14:paraId="5557D86D" w14:textId="77777777" w:rsidTr="00E55903">
        <w:trPr>
          <w:trHeight w:hRule="exact" w:val="491"/>
        </w:trPr>
        <w:tc>
          <w:tcPr>
            <w:tcW w:w="7360" w:type="dxa"/>
            <w:shd w:val="clear" w:color="auto" w:fill="C0C0C0"/>
            <w:vAlign w:val="center"/>
            <w:hideMark/>
          </w:tcPr>
          <w:p w14:paraId="3D5AFE5F" w14:textId="749134D8" w:rsidR="00F41BFF" w:rsidRPr="00C640A9" w:rsidRDefault="00F41BFF" w:rsidP="2F37C210">
            <w:pPr>
              <w:spacing w:after="0" w:line="240" w:lineRule="auto"/>
              <w:rPr>
                <w:b/>
                <w:bCs/>
                <w:color w:val="000000" w:themeColor="text1"/>
                <w:sz w:val="18"/>
                <w:szCs w:val="18"/>
                <w:rFonts w:ascii="Times New Roman" w:eastAsia="Times New Roman" w:hAnsi="Times New Roman" w:cs="Times New Roman"/>
              </w:rPr>
            </w:pPr>
            <w:r>
              <w:rPr>
                <w:b/>
                <w:color w:val="000000" w:themeColor="text1"/>
                <w:sz w:val="18"/>
                <w:rFonts w:ascii="Times New Roman" w:hAnsi="Times New Roman"/>
              </w:rPr>
              <w:t xml:space="preserve">Bulgarien, Kroatien, Litauen, Nordmakedonien, Polen, Rumänien, Turkiet, Ungern</w:t>
            </w:r>
          </w:p>
        </w:tc>
        <w:tc>
          <w:tcPr>
            <w:tcW w:w="1960" w:type="dxa"/>
            <w:shd w:val="clear" w:color="auto" w:fill="auto"/>
            <w:vAlign w:val="center"/>
            <w:hideMark/>
          </w:tcPr>
          <w:p w14:paraId="66DD5D79" w14:textId="01A544A0" w:rsidR="00F41BFF" w:rsidRPr="00E432C0" w:rsidRDefault="00AA44CA" w:rsidP="00F41BFF">
            <w:pPr>
              <w:spacing w:after="0" w:line="240" w:lineRule="auto"/>
              <w:jc w:val="center"/>
              <w:rPr>
                <w:color w:val="000000"/>
                <w:sz w:val="18"/>
                <w:szCs w:val="18"/>
                <w:rFonts w:ascii="Times New Roman" w:eastAsia="Times New Roman" w:hAnsi="Times New Roman" w:cs="Times New Roman"/>
              </w:rPr>
            </w:pPr>
            <w:r>
              <w:rPr>
                <w:color w:val="000000"/>
                <w:sz w:val="18"/>
                <w:rFonts w:ascii="Times New Roman" w:hAnsi="Times New Roman"/>
              </w:rPr>
              <w:t xml:space="preserve">137</w:t>
            </w:r>
          </w:p>
        </w:tc>
      </w:tr>
    </w:tbl>
    <w:p w14:paraId="4298AF67" w14:textId="77777777" w:rsidR="00894694" w:rsidRPr="00E432C0" w:rsidRDefault="00894694" w:rsidP="00E432C0">
      <w:pPr>
        <w:ind w:left="360"/>
        <w:jc w:val="both"/>
        <w:rPr>
          <w:rFonts w:cs="Times New Roman"/>
          <w:snapToGrid w:val="0"/>
          <w:szCs w:val="24"/>
        </w:rPr>
      </w:pPr>
    </w:p>
    <w:p w14:paraId="170C7CA8" w14:textId="7BC22C97" w:rsidR="00F41BFF" w:rsidRPr="00E432C0" w:rsidRDefault="00894694" w:rsidP="009F1A33">
      <w:pPr>
        <w:pStyle w:val="Heading2"/>
      </w:pPr>
      <w:r>
        <w:t xml:space="preserve">Särskilda kostnader</w:t>
      </w:r>
    </w:p>
    <w:p w14:paraId="2DCD76CE" w14:textId="698F40A7" w:rsidR="003D3880" w:rsidRPr="00E432C0" w:rsidRDefault="00623E8B" w:rsidP="00E432C0">
      <w:pPr>
        <w:pStyle w:val="Default"/>
        <w:spacing w:line="360" w:lineRule="auto"/>
        <w:jc w:val="both"/>
        <w:rPr>
          <w:sz w:val="18"/>
          <w:szCs w:val="18"/>
        </w:rPr>
      </w:pPr>
      <w:r>
        <w:rPr>
          <w:rFonts w:ascii="Times New Roman" w:hAnsi="Times New Roman"/>
        </w:rPr>
        <w:t xml:space="preserve"> </w:t>
      </w:r>
    </w:p>
    <w:p w14:paraId="6F80E834" w14:textId="0F13A54A" w:rsidR="003D3880" w:rsidRPr="00E432C0" w:rsidRDefault="003D3880" w:rsidP="003D3880">
      <w:pPr>
        <w:pStyle w:val="Default"/>
        <w:jc w:val="both"/>
        <w:rPr>
          <w:snapToGrid w:val="0"/>
          <w:rFonts w:ascii="Times New Roman" w:hAnsi="Times New Roman" w:cs="Times New Roman"/>
        </w:rPr>
      </w:pPr>
      <w:r>
        <w:rPr>
          <w:snapToGrid w:val="0"/>
          <w:u w:val="single"/>
          <w:rFonts w:ascii="Times New Roman" w:hAnsi="Times New Roman"/>
        </w:rPr>
        <w:t xml:space="preserve">100 % av de stödberättigande kostnaderna</w:t>
      </w:r>
      <w:r>
        <w:rPr>
          <w:snapToGrid w:val="0"/>
          <w:rFonts w:ascii="Times New Roman" w:hAnsi="Times New Roman"/>
        </w:rPr>
        <w:t xml:space="preserve">:</w:t>
      </w:r>
    </w:p>
    <w:p w14:paraId="396D29BF" w14:textId="35F55644" w:rsidR="003D3880" w:rsidRPr="00E432C0" w:rsidRDefault="003D3880" w:rsidP="003D3880">
      <w:pPr>
        <w:pStyle w:val="Default"/>
        <w:jc w:val="both"/>
        <w:rPr>
          <w:sz w:val="18"/>
          <w:szCs w:val="18"/>
        </w:rPr>
      </w:pPr>
      <w:r>
        <w:rPr>
          <w:sz w:val="18"/>
        </w:rPr>
        <w:t xml:space="preserve"> </w:t>
      </w:r>
    </w:p>
    <w:p w14:paraId="0181F04B" w14:textId="41C54038" w:rsidR="00623E8B" w:rsidRPr="00E432C0" w:rsidRDefault="00623E8B" w:rsidP="00623E8B">
      <w:pPr>
        <w:pStyle w:val="ListParagraph"/>
        <w:numPr>
          <w:ilvl w:val="0"/>
          <w:numId w:val="15"/>
        </w:numPr>
        <w:jc w:val="both"/>
        <w:rPr>
          <w:snapToGrid w:val="0"/>
          <w:sz w:val="24"/>
          <w:szCs w:val="24"/>
          <w:rFonts w:ascii="Times New Roman" w:hAnsi="Times New Roman" w:cs="Times New Roman"/>
        </w:rPr>
      </w:pPr>
      <w:r>
        <w:rPr>
          <w:snapToGrid w:val="0"/>
          <w:sz w:val="24"/>
          <w:rFonts w:ascii="Times New Roman" w:hAnsi="Times New Roman"/>
        </w:rPr>
        <w:t xml:space="preserve">Kostnader för att stödja deltagandet av unga med begränsade möjligheter (medlemmar i den grupp som genomför projektet).</w:t>
      </w:r>
      <w:r>
        <w:rPr>
          <w:snapToGrid w:val="0"/>
          <w:sz w:val="24"/>
          <w:rFonts w:ascii="Times New Roman" w:hAnsi="Times New Roman"/>
        </w:rPr>
        <w:t xml:space="preserve"> </w:t>
      </w:r>
    </w:p>
    <w:p w14:paraId="117875FF" w14:textId="45A1FE8D" w:rsidR="00623E8B" w:rsidRPr="00E66A14" w:rsidRDefault="00623E8B" w:rsidP="00E66A14">
      <w:pPr>
        <w:pStyle w:val="ListParagraph"/>
        <w:numPr>
          <w:ilvl w:val="0"/>
          <w:numId w:val="15"/>
        </w:numPr>
        <w:spacing w:after="120"/>
        <w:jc w:val="both"/>
        <w:rPr>
          <w:snapToGrid w:val="0"/>
          <w:sz w:val="24"/>
          <w:szCs w:val="24"/>
          <w:rFonts w:ascii="Times New Roman" w:hAnsi="Times New Roman" w:cs="Times New Roman"/>
        </w:rPr>
      </w:pPr>
      <w:r>
        <w:rPr>
          <w:snapToGrid w:val="0"/>
          <w:sz w:val="24"/>
          <w:rFonts w:ascii="Times New Roman" w:hAnsi="Times New Roman"/>
        </w:rPr>
        <w:t xml:space="preserve">Kostnader för att stödja deltagandet av unga med begränsade möjligheter som utgör målgrupp för projektet.</w:t>
      </w:r>
    </w:p>
    <w:p w14:paraId="2BE763B2" w14:textId="710CC1EC" w:rsidR="003D3880" w:rsidRPr="00E432C0" w:rsidRDefault="003D3880" w:rsidP="00E66A14">
      <w:pPr>
        <w:spacing w:after="120" w:line="240" w:lineRule="auto"/>
        <w:jc w:val="both"/>
        <w:rPr>
          <w:sz w:val="24"/>
          <w:szCs w:val="24"/>
          <w:rFonts w:ascii="Times New Roman" w:hAnsi="Times New Roman" w:cs="Times New Roman"/>
        </w:rPr>
      </w:pPr>
      <w:r>
        <w:rPr>
          <w:sz w:val="24"/>
          <w:rFonts w:ascii="Times New Roman" w:hAnsi="Times New Roman"/>
        </w:rPr>
        <w:t xml:space="preserve">Begäran om ekonomiskt stöd för att täcka särskilda kostnader måste motiveras i ansökningsformuläret och godkännas av det nationella programkontoret.</w:t>
      </w:r>
      <w:r>
        <w:rPr>
          <w:sz w:val="24"/>
          <w:rFonts w:ascii="Times New Roman" w:hAnsi="Times New Roman"/>
        </w:rPr>
        <w:t xml:space="preserve"> </w:t>
      </w:r>
    </w:p>
    <w:p w14:paraId="2B103C95" w14:textId="473EFBFD" w:rsidR="00F41BFF" w:rsidRPr="00E432C0" w:rsidRDefault="003D3880" w:rsidP="00E66A14">
      <w:pPr>
        <w:spacing w:after="120" w:line="240" w:lineRule="auto"/>
        <w:jc w:val="both"/>
        <w:rPr>
          <w:sz w:val="24"/>
          <w:szCs w:val="24"/>
          <w:rFonts w:ascii="Times New Roman" w:hAnsi="Times New Roman" w:cs="Times New Roman"/>
        </w:rPr>
      </w:pPr>
      <w:r>
        <w:rPr>
          <w:sz w:val="24"/>
          <w:rFonts w:ascii="Times New Roman" w:hAnsi="Times New Roman"/>
        </w:rPr>
        <w:t xml:space="preserve">Begäran om ekonomiskt stöd för att täcka särskilda kostnader för personer med begränsade möjligheter som utgör målgrupp för projektet får inte överstiga 7 000 euro per projekt.</w:t>
      </w:r>
      <w:r>
        <w:rPr>
          <w:sz w:val="24"/>
          <w:rFonts w:ascii="Times New Roman" w:hAnsi="Times New Roman"/>
        </w:rPr>
        <w:t xml:space="preserve"> </w:t>
      </w:r>
    </w:p>
    <w:p w14:paraId="0CC90689" w14:textId="7B2FCE1B" w:rsidR="00F41BFF" w:rsidRPr="00E432C0" w:rsidRDefault="00F41BFF" w:rsidP="00AD34F3">
      <w:pPr>
        <w:spacing w:after="120" w:line="240" w:lineRule="auto"/>
        <w:jc w:val="both"/>
        <w:rPr>
          <w:rFonts w:ascii="Times New Roman" w:hAnsi="Times New Roman" w:cs="Times New Roman"/>
          <w:sz w:val="24"/>
          <w:szCs w:val="24"/>
        </w:rPr>
      </w:pPr>
    </w:p>
    <w:sectPr w:rsidR="00F41BFF" w:rsidRPr="00E432C0" w:rsidSect="00122185">
      <w:footerReference w:type="default" r:id="rId11"/>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550F" w14:textId="77777777" w:rsidR="00105E7E" w:rsidRDefault="00105E7E" w:rsidP="000548A7">
      <w:pPr>
        <w:spacing w:after="0" w:line="240" w:lineRule="auto"/>
      </w:pPr>
      <w:r>
        <w:separator/>
      </w:r>
    </w:p>
  </w:endnote>
  <w:endnote w:type="continuationSeparator" w:id="0">
    <w:p w14:paraId="0FF0B3D1" w14:textId="77777777" w:rsidR="00105E7E" w:rsidRDefault="00105E7E" w:rsidP="000548A7">
      <w:pPr>
        <w:spacing w:after="0" w:line="240" w:lineRule="auto"/>
      </w:pPr>
      <w:r>
        <w:continuationSeparator/>
      </w:r>
    </w:p>
  </w:endnote>
  <w:endnote w:type="continuationNotice" w:id="1">
    <w:p w14:paraId="488E367E" w14:textId="77777777" w:rsidR="00105E7E" w:rsidRDefault="00105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979524"/>
      <w:docPartObj>
        <w:docPartGallery w:val="Page Numbers (Bottom of Page)"/>
        <w:docPartUnique/>
      </w:docPartObj>
    </w:sdtPr>
    <w:sdtEndPr>
      <w:rPr>
        <w:noProof/>
      </w:rPr>
    </w:sdtEndPr>
    <w:sdtContent>
      <w:p w14:paraId="681F0061" w14:textId="20A21B24" w:rsidR="000548A7" w:rsidRDefault="000548A7">
        <w:pPr>
          <w:pStyle w:val="Footer"/>
          <w:jc w:val="right"/>
        </w:pPr>
        <w:r>
          <w:fldChar w:fldCharType="begin"/>
        </w:r>
        <w:r>
          <w:instrText xml:space="preserve"> PAGE   \* MERGEFORMAT </w:instrText>
        </w:r>
        <w:r>
          <w:fldChar w:fldCharType="separate"/>
        </w:r>
        <w:r>
          <w:t xml:space="preserve">6</w:t>
        </w:r>
        <w:r>
          <w:fldChar w:fldCharType="end"/>
        </w:r>
      </w:p>
    </w:sdtContent>
  </w:sdt>
  <w:p w14:paraId="5E46AE4F" w14:textId="77777777" w:rsidR="000548A7" w:rsidRDefault="0005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5BBF" w14:textId="77777777" w:rsidR="00105E7E" w:rsidRDefault="00105E7E" w:rsidP="000548A7">
      <w:pPr>
        <w:spacing w:after="0" w:line="240" w:lineRule="auto"/>
      </w:pPr>
      <w:r>
        <w:separator/>
      </w:r>
    </w:p>
  </w:footnote>
  <w:footnote w:type="continuationSeparator" w:id="0">
    <w:p w14:paraId="0A06C995" w14:textId="77777777" w:rsidR="00105E7E" w:rsidRDefault="00105E7E" w:rsidP="000548A7">
      <w:pPr>
        <w:spacing w:after="0" w:line="240" w:lineRule="auto"/>
      </w:pPr>
      <w:r>
        <w:continuationSeparator/>
      </w:r>
    </w:p>
  </w:footnote>
  <w:footnote w:type="continuationNotice" w:id="1">
    <w:p w14:paraId="02C2E66F" w14:textId="77777777" w:rsidR="00105E7E" w:rsidRDefault="00105E7E">
      <w:pPr>
        <w:spacing w:after="0" w:line="240" w:lineRule="auto"/>
      </w:pPr>
    </w:p>
  </w:footnote>
  <w:footnote w:id="2">
    <w:p w14:paraId="46919680" w14:textId="3CD74F7B" w:rsidR="00613C12" w:rsidRPr="00E432C0" w:rsidRDefault="00613C12">
      <w:pPr>
        <w:pStyle w:val="FootnoteText"/>
      </w:pPr>
      <w:r>
        <w:rPr>
          <w:rStyle w:val="FootnoteReference"/>
        </w:rPr>
        <w:footnoteRef/>
      </w:r>
      <w:r>
        <w:t xml:space="preserve"> </w:t>
      </w:r>
      <w:hyperlink r:id="rId1" w:history="1">
        <w:r>
          <w:rPr>
            <w:rStyle w:val="Hyperlink"/>
            <w:sz w:val="16"/>
          </w:rPr>
          <w:t xml:space="preserve">https://erasmus-plus.ec.europa.eu/resources-and-tools/distance-calculator</w:t>
        </w:r>
      </w:hyperlink>
      <w:r>
        <w:t xml:space="preserve">. </w:t>
      </w:r>
      <w:r>
        <w:rPr>
          <w:sz w:val="16"/>
        </w:rPr>
        <w:t xml:space="preserve">Om en person från Madrid (Spanien) deltar i en verksamhet som genomförs i Rom (Italien) ska sökanden a) beräkna avståndet mellan Madrid och Rom (1 365,28 km), b) välja rätt avståndsintervall (dvs. mellan 500 och 1 999 km) och c) beräkna EU-bidraget för deltagarens kostnad för resan från Madrid till Rom och tillbaka (309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4BCD"/>
    <w:multiLevelType w:val="hybridMultilevel"/>
    <w:tmpl w:val="A9A6B4A2"/>
    <w:lvl w:ilvl="0" w:tplc="8D92A0B4">
      <w:start w:val="10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283C46"/>
    <w:multiLevelType w:val="hybridMultilevel"/>
    <w:tmpl w:val="4ECC4212"/>
    <w:lvl w:ilvl="0" w:tplc="DDE09100">
      <w:start w:val="1"/>
      <w:numFmt w:val="upp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B0C23"/>
    <w:multiLevelType w:val="hybridMultilevel"/>
    <w:tmpl w:val="737E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D4BAA"/>
    <w:multiLevelType w:val="hybridMultilevel"/>
    <w:tmpl w:val="39C6A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B21AF"/>
    <w:multiLevelType w:val="hybridMultilevel"/>
    <w:tmpl w:val="C12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25CF6"/>
    <w:multiLevelType w:val="hybridMultilevel"/>
    <w:tmpl w:val="1F62628C"/>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82079"/>
    <w:multiLevelType w:val="hybridMultilevel"/>
    <w:tmpl w:val="EA647C90"/>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A1984"/>
    <w:multiLevelType w:val="multilevel"/>
    <w:tmpl w:val="340E8D1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52AD7263"/>
    <w:multiLevelType w:val="hybridMultilevel"/>
    <w:tmpl w:val="4B182A6A"/>
    <w:lvl w:ilvl="0" w:tplc="B1A20470">
      <w:start w:val="1"/>
      <w:numFmt w:val="decimal"/>
      <w:pStyle w:val="Heading2"/>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B37657"/>
    <w:multiLevelType w:val="hybridMultilevel"/>
    <w:tmpl w:val="69288EAC"/>
    <w:lvl w:ilvl="0" w:tplc="ACAA64F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226518"/>
    <w:multiLevelType w:val="hybridMultilevel"/>
    <w:tmpl w:val="06E849C4"/>
    <w:lvl w:ilvl="0" w:tplc="76844A6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42128301">
    <w:abstractNumId w:val="3"/>
  </w:num>
  <w:num w:numId="2" w16cid:durableId="1350912628">
    <w:abstractNumId w:val="7"/>
  </w:num>
  <w:num w:numId="3" w16cid:durableId="812211360">
    <w:abstractNumId w:val="5"/>
  </w:num>
  <w:num w:numId="4" w16cid:durableId="1990674386">
    <w:abstractNumId w:val="4"/>
  </w:num>
  <w:num w:numId="5" w16cid:durableId="790395115">
    <w:abstractNumId w:val="1"/>
  </w:num>
  <w:num w:numId="6" w16cid:durableId="359015495">
    <w:abstractNumId w:val="1"/>
    <w:lvlOverride w:ilvl="0">
      <w:startOverride w:val="1"/>
    </w:lvlOverride>
  </w:num>
  <w:num w:numId="7" w16cid:durableId="1250381682">
    <w:abstractNumId w:val="8"/>
  </w:num>
  <w:num w:numId="8" w16cid:durableId="346954415">
    <w:abstractNumId w:val="2"/>
  </w:num>
  <w:num w:numId="9" w16cid:durableId="1039161814">
    <w:abstractNumId w:val="8"/>
    <w:lvlOverride w:ilvl="0">
      <w:startOverride w:val="1"/>
    </w:lvlOverride>
  </w:num>
  <w:num w:numId="10" w16cid:durableId="1877501825">
    <w:abstractNumId w:val="8"/>
    <w:lvlOverride w:ilvl="0">
      <w:startOverride w:val="1"/>
    </w:lvlOverride>
  </w:num>
  <w:num w:numId="11" w16cid:durableId="912547410">
    <w:abstractNumId w:val="9"/>
  </w:num>
  <w:num w:numId="12" w16cid:durableId="1340544236">
    <w:abstractNumId w:val="6"/>
  </w:num>
  <w:num w:numId="13" w16cid:durableId="1614052862">
    <w:abstractNumId w:val="8"/>
  </w:num>
  <w:num w:numId="14" w16cid:durableId="116802757">
    <w:abstractNumId w:val="8"/>
  </w:num>
  <w:num w:numId="15" w16cid:durableId="1445268614">
    <w:abstractNumId w:val="10"/>
  </w:num>
  <w:num w:numId="16" w16cid:durableId="91855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A01BC"/>
    <w:rsid w:val="00011D70"/>
    <w:rsid w:val="00016B01"/>
    <w:rsid w:val="000221D8"/>
    <w:rsid w:val="000548A7"/>
    <w:rsid w:val="000D7CB9"/>
    <w:rsid w:val="00105E7E"/>
    <w:rsid w:val="00122185"/>
    <w:rsid w:val="0017299B"/>
    <w:rsid w:val="0017424E"/>
    <w:rsid w:val="00193797"/>
    <w:rsid w:val="001E4F98"/>
    <w:rsid w:val="001F5421"/>
    <w:rsid w:val="002579C2"/>
    <w:rsid w:val="0027224A"/>
    <w:rsid w:val="00274840"/>
    <w:rsid w:val="002970BA"/>
    <w:rsid w:val="002B74B3"/>
    <w:rsid w:val="002B7D92"/>
    <w:rsid w:val="002D28FF"/>
    <w:rsid w:val="002E1FB5"/>
    <w:rsid w:val="002F1544"/>
    <w:rsid w:val="0031107B"/>
    <w:rsid w:val="00355030"/>
    <w:rsid w:val="00363121"/>
    <w:rsid w:val="003808AE"/>
    <w:rsid w:val="00392D57"/>
    <w:rsid w:val="00394615"/>
    <w:rsid w:val="00395A2C"/>
    <w:rsid w:val="003A2988"/>
    <w:rsid w:val="003B79BE"/>
    <w:rsid w:val="003D3880"/>
    <w:rsid w:val="003E3FCC"/>
    <w:rsid w:val="00404945"/>
    <w:rsid w:val="00427103"/>
    <w:rsid w:val="00430D12"/>
    <w:rsid w:val="00465DC5"/>
    <w:rsid w:val="00465FED"/>
    <w:rsid w:val="004A013C"/>
    <w:rsid w:val="004C15B3"/>
    <w:rsid w:val="004C6A6D"/>
    <w:rsid w:val="004E588B"/>
    <w:rsid w:val="004F2F4E"/>
    <w:rsid w:val="005718C6"/>
    <w:rsid w:val="0059389C"/>
    <w:rsid w:val="005A6881"/>
    <w:rsid w:val="005D0D84"/>
    <w:rsid w:val="005D6DCC"/>
    <w:rsid w:val="00611637"/>
    <w:rsid w:val="00613C12"/>
    <w:rsid w:val="00623E8B"/>
    <w:rsid w:val="00632752"/>
    <w:rsid w:val="00656E6C"/>
    <w:rsid w:val="006711D2"/>
    <w:rsid w:val="006A5DCE"/>
    <w:rsid w:val="006C1017"/>
    <w:rsid w:val="006C518C"/>
    <w:rsid w:val="006D1AF1"/>
    <w:rsid w:val="006E7525"/>
    <w:rsid w:val="0072048B"/>
    <w:rsid w:val="007208B8"/>
    <w:rsid w:val="007443FC"/>
    <w:rsid w:val="007775C8"/>
    <w:rsid w:val="007D23CC"/>
    <w:rsid w:val="007F0F6C"/>
    <w:rsid w:val="008011E7"/>
    <w:rsid w:val="00802558"/>
    <w:rsid w:val="008207CC"/>
    <w:rsid w:val="00845AC6"/>
    <w:rsid w:val="00850120"/>
    <w:rsid w:val="0085560A"/>
    <w:rsid w:val="00865D56"/>
    <w:rsid w:val="00866095"/>
    <w:rsid w:val="00881FFE"/>
    <w:rsid w:val="0089205D"/>
    <w:rsid w:val="00894694"/>
    <w:rsid w:val="008A67BF"/>
    <w:rsid w:val="008B54E1"/>
    <w:rsid w:val="008C3400"/>
    <w:rsid w:val="008E179D"/>
    <w:rsid w:val="00970744"/>
    <w:rsid w:val="009723B4"/>
    <w:rsid w:val="00991573"/>
    <w:rsid w:val="00996C1C"/>
    <w:rsid w:val="00997EB1"/>
    <w:rsid w:val="009A01BC"/>
    <w:rsid w:val="009D6416"/>
    <w:rsid w:val="009F1623"/>
    <w:rsid w:val="009F1A33"/>
    <w:rsid w:val="009F7F7D"/>
    <w:rsid w:val="00A02061"/>
    <w:rsid w:val="00A07E0E"/>
    <w:rsid w:val="00A46EBA"/>
    <w:rsid w:val="00A55CB7"/>
    <w:rsid w:val="00A91261"/>
    <w:rsid w:val="00AA44CA"/>
    <w:rsid w:val="00AC6EA8"/>
    <w:rsid w:val="00AD34F3"/>
    <w:rsid w:val="00AF72EB"/>
    <w:rsid w:val="00B13280"/>
    <w:rsid w:val="00B32897"/>
    <w:rsid w:val="00B44A05"/>
    <w:rsid w:val="00B716A6"/>
    <w:rsid w:val="00B808F4"/>
    <w:rsid w:val="00BC496D"/>
    <w:rsid w:val="00BC62D6"/>
    <w:rsid w:val="00BD7D67"/>
    <w:rsid w:val="00BE35D0"/>
    <w:rsid w:val="00C012D3"/>
    <w:rsid w:val="00C2478D"/>
    <w:rsid w:val="00C30857"/>
    <w:rsid w:val="00C640A9"/>
    <w:rsid w:val="00C6746B"/>
    <w:rsid w:val="00C916B2"/>
    <w:rsid w:val="00D16EFE"/>
    <w:rsid w:val="00D30015"/>
    <w:rsid w:val="00D36C2F"/>
    <w:rsid w:val="00D60AE3"/>
    <w:rsid w:val="00D962C9"/>
    <w:rsid w:val="00DA0E6A"/>
    <w:rsid w:val="00DC27EC"/>
    <w:rsid w:val="00DC2B52"/>
    <w:rsid w:val="00DE37ED"/>
    <w:rsid w:val="00DE439A"/>
    <w:rsid w:val="00E06CE8"/>
    <w:rsid w:val="00E13B7A"/>
    <w:rsid w:val="00E432C0"/>
    <w:rsid w:val="00E55903"/>
    <w:rsid w:val="00E66A14"/>
    <w:rsid w:val="00EC564A"/>
    <w:rsid w:val="00EC5652"/>
    <w:rsid w:val="00F24269"/>
    <w:rsid w:val="00F34B61"/>
    <w:rsid w:val="00F41BFF"/>
    <w:rsid w:val="00F46602"/>
    <w:rsid w:val="00F53486"/>
    <w:rsid w:val="00F703C1"/>
    <w:rsid w:val="00FE2556"/>
    <w:rsid w:val="035E7F0E"/>
    <w:rsid w:val="13C1BFF7"/>
    <w:rsid w:val="2030DFC4"/>
    <w:rsid w:val="2F37C210"/>
    <w:rsid w:val="3F36AF34"/>
    <w:rsid w:val="45E06ABC"/>
    <w:rsid w:val="57F0C725"/>
    <w:rsid w:val="6CD66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880"/>
  </w:style>
  <w:style w:type="paragraph" w:styleId="Heading1">
    <w:name w:val="heading 1"/>
    <w:basedOn w:val="Normal"/>
    <w:next w:val="Normal"/>
    <w:link w:val="Heading1Char"/>
    <w:uiPriority w:val="9"/>
    <w:qFormat/>
    <w:rsid w:val="00BE35D0"/>
    <w:pPr>
      <w:keepNext/>
      <w:keepLines/>
      <w:numPr>
        <w:numId w:val="5"/>
      </w:numPr>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autoRedefine/>
    <w:uiPriority w:val="9"/>
    <w:unhideWhenUsed/>
    <w:qFormat/>
    <w:rsid w:val="009F1A33"/>
    <w:pPr>
      <w:keepNext/>
      <w:keepLines/>
      <w:numPr>
        <w:numId w:val="7"/>
      </w:numPr>
      <w:spacing w:before="240" w:after="120"/>
      <w:outlineLvl w:val="1"/>
    </w:pPr>
    <w:rPr>
      <w:rFonts w:ascii="Times New Roman" w:eastAsiaTheme="majorEastAsia" w:hAnsi="Times New Roman" w:cstheme="majorBidi"/>
      <w:sz w:val="24"/>
      <w:szCs w:val="26"/>
      <w:u w:val="single"/>
    </w:rPr>
  </w:style>
  <w:style w:type="paragraph" w:styleId="Heading3">
    <w:name w:val="heading 3"/>
    <w:basedOn w:val="Normal"/>
    <w:next w:val="Normal"/>
    <w:link w:val="Heading3Char"/>
    <w:uiPriority w:val="9"/>
    <w:unhideWhenUsed/>
    <w:qFormat/>
    <w:rsid w:val="00F34B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9A"/>
    <w:rPr>
      <w:rFonts w:ascii="Tahoma" w:hAnsi="Tahoma" w:cs="Tahoma"/>
      <w:sz w:val="16"/>
      <w:szCs w:val="16"/>
    </w:rPr>
  </w:style>
  <w:style w:type="paragraph" w:styleId="ListParagraph">
    <w:name w:val="List Paragraph"/>
    <w:basedOn w:val="Normal"/>
    <w:uiPriority w:val="34"/>
    <w:qFormat/>
    <w:rsid w:val="00394615"/>
    <w:pPr>
      <w:spacing w:after="0" w:line="240" w:lineRule="auto"/>
      <w:ind w:left="720"/>
    </w:pPr>
    <w:rPr>
      <w:rFonts w:ascii="Calibri" w:eastAsia="SimSun" w:hAnsi="Calibri" w:cs="Calibri"/>
    </w:rPr>
  </w:style>
  <w:style w:type="paragraph" w:styleId="Revision">
    <w:name w:val="Revision"/>
    <w:hidden/>
    <w:uiPriority w:val="99"/>
    <w:semiHidden/>
    <w:rsid w:val="00193797"/>
    <w:pPr>
      <w:spacing w:after="0" w:line="240" w:lineRule="auto"/>
    </w:pPr>
  </w:style>
  <w:style w:type="character" w:customStyle="1" w:styleId="Heading1Char">
    <w:name w:val="Heading 1 Char"/>
    <w:basedOn w:val="DefaultParagraphFont"/>
    <w:link w:val="Heading1"/>
    <w:uiPriority w:val="9"/>
    <w:rsid w:val="00BE35D0"/>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9F1A33"/>
    <w:rPr>
      <w:rFonts w:ascii="Times New Roman" w:eastAsiaTheme="majorEastAsia" w:hAnsi="Times New Roman" w:cstheme="majorBidi"/>
      <w:sz w:val="24"/>
      <w:szCs w:val="26"/>
      <w:u w:val="single"/>
    </w:rPr>
  </w:style>
  <w:style w:type="character" w:customStyle="1" w:styleId="Heading3Char">
    <w:name w:val="Heading 3 Char"/>
    <w:basedOn w:val="DefaultParagraphFont"/>
    <w:link w:val="Heading3"/>
    <w:uiPriority w:val="9"/>
    <w:rsid w:val="00F34B61"/>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5A6881"/>
    <w:rPr>
      <w:sz w:val="16"/>
      <w:szCs w:val="16"/>
    </w:rPr>
  </w:style>
  <w:style w:type="paragraph" w:styleId="CommentText">
    <w:name w:val="annotation text"/>
    <w:basedOn w:val="Normal"/>
    <w:link w:val="CommentTextChar"/>
    <w:uiPriority w:val="99"/>
    <w:unhideWhenUsed/>
    <w:rsid w:val="005A6881"/>
    <w:pPr>
      <w:spacing w:line="240" w:lineRule="auto"/>
    </w:pPr>
    <w:rPr>
      <w:sz w:val="20"/>
      <w:szCs w:val="20"/>
    </w:rPr>
  </w:style>
  <w:style w:type="character" w:customStyle="1" w:styleId="CommentTextChar">
    <w:name w:val="Comment Text Char"/>
    <w:basedOn w:val="DefaultParagraphFont"/>
    <w:link w:val="CommentText"/>
    <w:uiPriority w:val="99"/>
    <w:rsid w:val="005A6881"/>
    <w:rPr>
      <w:sz w:val="20"/>
      <w:szCs w:val="20"/>
    </w:rPr>
  </w:style>
  <w:style w:type="paragraph" w:styleId="CommentSubject">
    <w:name w:val="annotation subject"/>
    <w:basedOn w:val="CommentText"/>
    <w:next w:val="CommentText"/>
    <w:link w:val="CommentSubjectChar"/>
    <w:uiPriority w:val="99"/>
    <w:semiHidden/>
    <w:unhideWhenUsed/>
    <w:rsid w:val="005A6881"/>
    <w:rPr>
      <w:b/>
      <w:bCs/>
    </w:rPr>
  </w:style>
  <w:style w:type="character" w:customStyle="1" w:styleId="CommentSubjectChar">
    <w:name w:val="Comment Subject Char"/>
    <w:basedOn w:val="CommentTextChar"/>
    <w:link w:val="CommentSubject"/>
    <w:uiPriority w:val="99"/>
    <w:semiHidden/>
    <w:rsid w:val="005A6881"/>
    <w:rPr>
      <w:b/>
      <w:bCs/>
      <w:sz w:val="20"/>
      <w:szCs w:val="20"/>
    </w:rPr>
  </w:style>
  <w:style w:type="paragraph" w:styleId="Header">
    <w:name w:val="header"/>
    <w:basedOn w:val="Normal"/>
    <w:link w:val="HeaderChar"/>
    <w:uiPriority w:val="99"/>
    <w:unhideWhenUsed/>
    <w:rsid w:val="0005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8A7"/>
  </w:style>
  <w:style w:type="paragraph" w:styleId="Footer">
    <w:name w:val="footer"/>
    <w:basedOn w:val="Normal"/>
    <w:link w:val="FooterChar"/>
    <w:uiPriority w:val="99"/>
    <w:unhideWhenUsed/>
    <w:rsid w:val="0005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A7"/>
  </w:style>
  <w:style w:type="paragraph" w:styleId="FootnoteText">
    <w:name w:val="footnote text"/>
    <w:basedOn w:val="Normal"/>
    <w:link w:val="FootnoteTextChar"/>
    <w:uiPriority w:val="99"/>
    <w:semiHidden/>
    <w:unhideWhenUsed/>
    <w:rsid w:val="00613C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C12"/>
    <w:rPr>
      <w:sz w:val="20"/>
      <w:szCs w:val="20"/>
    </w:rPr>
  </w:style>
  <w:style w:type="character" w:styleId="FootnoteReference">
    <w:name w:val="footnote reference"/>
    <w:basedOn w:val="DefaultParagraphFont"/>
    <w:uiPriority w:val="99"/>
    <w:semiHidden/>
    <w:unhideWhenUsed/>
    <w:rsid w:val="00613C12"/>
    <w:rPr>
      <w:vertAlign w:val="superscript"/>
    </w:rPr>
  </w:style>
  <w:style w:type="character" w:styleId="Hyperlink">
    <w:name w:val="Hyperlink"/>
    <w:basedOn w:val="DefaultParagraphFont"/>
    <w:uiPriority w:val="99"/>
    <w:unhideWhenUsed/>
    <w:rsid w:val="00613C12"/>
    <w:rPr>
      <w:color w:val="0000FF" w:themeColor="hyperlink"/>
      <w:u w:val="single"/>
    </w:rPr>
  </w:style>
  <w:style w:type="character" w:styleId="FollowedHyperlink">
    <w:name w:val="FollowedHyperlink"/>
    <w:basedOn w:val="DefaultParagraphFont"/>
    <w:uiPriority w:val="99"/>
    <w:semiHidden/>
    <w:unhideWhenUsed/>
    <w:rsid w:val="00613C12"/>
    <w:rPr>
      <w:color w:val="800080" w:themeColor="followedHyperlink"/>
      <w:u w:val="single"/>
    </w:rPr>
  </w:style>
  <w:style w:type="paragraph" w:customStyle="1" w:styleId="Default">
    <w:name w:val="Default"/>
    <w:rsid w:val="008B54E1"/>
    <w:pPr>
      <w:autoSpaceDE w:val="0"/>
      <w:autoSpaceDN w:val="0"/>
      <w:adjustRightInd w:val="0"/>
      <w:spacing w:after="0" w:line="240" w:lineRule="auto"/>
    </w:pPr>
    <w:rPr>
      <w:rFonts w:ascii="Calibri" w:hAnsi="Calibri" w:cs="Calibri"/>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4263">
      <w:bodyDiv w:val="1"/>
      <w:marLeft w:val="0"/>
      <w:marRight w:val="0"/>
      <w:marTop w:val="0"/>
      <w:marBottom w:val="0"/>
      <w:divBdr>
        <w:top w:val="none" w:sz="0" w:space="0" w:color="auto"/>
        <w:left w:val="none" w:sz="0" w:space="0" w:color="auto"/>
        <w:bottom w:val="none" w:sz="0" w:space="0" w:color="auto"/>
        <w:right w:val="none" w:sz="0" w:space="0" w:color="auto"/>
      </w:divBdr>
    </w:div>
    <w:div w:id="546794793">
      <w:bodyDiv w:val="1"/>
      <w:marLeft w:val="0"/>
      <w:marRight w:val="0"/>
      <w:marTop w:val="0"/>
      <w:marBottom w:val="0"/>
      <w:divBdr>
        <w:top w:val="none" w:sz="0" w:space="0" w:color="auto"/>
        <w:left w:val="none" w:sz="0" w:space="0" w:color="auto"/>
        <w:bottom w:val="none" w:sz="0" w:space="0" w:color="auto"/>
        <w:right w:val="none" w:sz="0" w:space="0" w:color="auto"/>
      </w:divBdr>
    </w:div>
    <w:div w:id="622227709">
      <w:bodyDiv w:val="1"/>
      <w:marLeft w:val="0"/>
      <w:marRight w:val="0"/>
      <w:marTop w:val="0"/>
      <w:marBottom w:val="0"/>
      <w:divBdr>
        <w:top w:val="none" w:sz="0" w:space="0" w:color="auto"/>
        <w:left w:val="none" w:sz="0" w:space="0" w:color="auto"/>
        <w:bottom w:val="none" w:sz="0" w:space="0" w:color="auto"/>
        <w:right w:val="none" w:sz="0" w:space="0" w:color="auto"/>
      </w:divBdr>
    </w:div>
    <w:div w:id="816727354">
      <w:bodyDiv w:val="1"/>
      <w:marLeft w:val="0"/>
      <w:marRight w:val="0"/>
      <w:marTop w:val="0"/>
      <w:marBottom w:val="0"/>
      <w:divBdr>
        <w:top w:val="none" w:sz="0" w:space="0" w:color="auto"/>
        <w:left w:val="none" w:sz="0" w:space="0" w:color="auto"/>
        <w:bottom w:val="none" w:sz="0" w:space="0" w:color="auto"/>
        <w:right w:val="none" w:sz="0" w:space="0" w:color="auto"/>
      </w:divBdr>
    </w:div>
    <w:div w:id="899750298">
      <w:bodyDiv w:val="1"/>
      <w:marLeft w:val="0"/>
      <w:marRight w:val="0"/>
      <w:marTop w:val="0"/>
      <w:marBottom w:val="0"/>
      <w:divBdr>
        <w:top w:val="none" w:sz="0" w:space="0" w:color="auto"/>
        <w:left w:val="none" w:sz="0" w:space="0" w:color="auto"/>
        <w:bottom w:val="none" w:sz="0" w:space="0" w:color="auto"/>
        <w:right w:val="none" w:sz="0" w:space="0" w:color="auto"/>
      </w:divBdr>
    </w:div>
    <w:div w:id="1052272966">
      <w:bodyDiv w:val="1"/>
      <w:marLeft w:val="0"/>
      <w:marRight w:val="0"/>
      <w:marTop w:val="0"/>
      <w:marBottom w:val="0"/>
      <w:divBdr>
        <w:top w:val="none" w:sz="0" w:space="0" w:color="auto"/>
        <w:left w:val="none" w:sz="0" w:space="0" w:color="auto"/>
        <w:bottom w:val="none" w:sz="0" w:space="0" w:color="auto"/>
        <w:right w:val="none" w:sz="0" w:space="0" w:color="auto"/>
      </w:divBdr>
    </w:div>
    <w:div w:id="21067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&#65279;<?xml version="1.0" encoding="UTF-8" standalone="yes"?>
<Relationships xmlns="http://schemas.openxmlformats.org/package/2006/relationships"><Relationship Id="rId1" Type="http://schemas.openxmlformats.org/officeDocument/2006/relationships/hyperlink" Target="https://erasmus-plus.ec.europa.eu/resources-and-tools/distanc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0" ma:contentTypeDescription="Create a new document." ma:contentTypeScope="" ma:versionID="8e44289043756d4294aae8b48b92eba4">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13393cedb00e8fc506351fb281cd7117"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6C208-E3FB-4E97-B36D-FEE9A4CCBCA3}">
  <ds:schemaRefs>
    <ds:schemaRef ds:uri="http://schemas.openxmlformats.org/officeDocument/2006/bibliography"/>
  </ds:schemaRefs>
</ds:datastoreItem>
</file>

<file path=customXml/itemProps2.xml><?xml version="1.0" encoding="utf-8"?>
<ds:datastoreItem xmlns:ds="http://schemas.openxmlformats.org/officeDocument/2006/customXml" ds:itemID="{E49A8F47-5FC9-4086-8C8B-B2CD948C4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3BED7-1E1C-4B49-97D8-7A1568ADD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71E368-BD4F-415B-A0E5-CA1E69B9D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5616</Characters>
  <Application>Microsoft Office Word</Application>
  <DocSecurity>0</DocSecurity>
  <Lines>374</Lines>
  <Paragraphs>334</Paragraphs>
  <ScaleCrop>false</ScaleCrop>
  <Company/>
  <LinksUpToDate>false</LinksUpToDate>
  <CharactersWithSpaces>6364</CharactersWithSpaces>
  <SharedDoc>false</SharedDoc>
  <HLinks>
    <vt:vector size="6" baseType="variant">
      <vt:variant>
        <vt:i4>1048581</vt:i4>
      </vt:variant>
      <vt:variant>
        <vt:i4>0</vt:i4>
      </vt:variant>
      <vt:variant>
        <vt:i4>0</vt:i4>
      </vt:variant>
      <vt:variant>
        <vt:i4>5</vt:i4>
      </vt:variant>
      <vt:variant>
        <vt:lpwstr>https://erasmus-plus.ec.europa.eu/resources-and-tools/distance-calculator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2025-04-07T16:47:00Z</dcterms:created>
  <dcterms:modified xsi:type="dcterms:W3CDTF">2025-04-07T16:51:00Z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2024-04-19T15:04:50Z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dcc4eeb0-8442-4381-b302-6676583cd81b</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ies>
</file>